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Times New Roman" w:hAnsi="Times New Roman" w:eastAsia="仿宋" w:cs="Times New Roman"/>
          <w:sz w:val="28"/>
          <w:szCs w:val="28"/>
          <w:lang w:eastAsia="zh-CN"/>
        </w:rPr>
      </w:pPr>
      <w:r>
        <w:rPr>
          <w:rFonts w:hint="eastAsia" w:eastAsia="仿宋" w:cs="Times New Roman"/>
          <w:sz w:val="28"/>
          <w:szCs w:val="28"/>
          <w:lang w:eastAsia="zh-CN"/>
        </w:rPr>
        <w:t>附：</w:t>
      </w:r>
      <w:bookmarkStart w:id="0" w:name="_GoBack"/>
      <w:bookmarkEnd w:id="0"/>
      <w:r>
        <w:rPr>
          <w:rFonts w:hint="eastAsia" w:eastAsia="仿宋" w:cs="Times New Roman"/>
          <w:sz w:val="28"/>
          <w:szCs w:val="28"/>
          <w:lang w:eastAsia="zh-CN"/>
        </w:rPr>
        <w:t>个人</w:t>
      </w:r>
      <w:r>
        <w:rPr>
          <w:rFonts w:hint="eastAsia" w:ascii="Times New Roman" w:hAnsi="Times New Roman" w:eastAsia="仿宋" w:cs="Times New Roman"/>
          <w:sz w:val="28"/>
          <w:szCs w:val="28"/>
          <w:lang w:eastAsia="zh-CN"/>
        </w:rPr>
        <w:t>主要事迹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夏浩，</w:t>
      </w:r>
      <w:r>
        <w:rPr>
          <w:rFonts w:hint="default" w:ascii="Times New Roman" w:hAnsi="Times New Roman" w:eastAsia="仿宋" w:cs="Times New Roman"/>
          <w:sz w:val="28"/>
          <w:szCs w:val="28"/>
          <w:lang w:eastAsia="zh-CN"/>
        </w:rPr>
        <w:t>男，</w:t>
      </w:r>
      <w:r>
        <w:rPr>
          <w:rFonts w:hint="default" w:ascii="Times New Roman" w:hAnsi="Times New Roman" w:eastAsia="仿宋" w:cs="Times New Roman"/>
          <w:sz w:val="28"/>
          <w:szCs w:val="28"/>
        </w:rPr>
        <w:t>浙江工商大学公共管理学院土地资源管理系</w:t>
      </w:r>
      <w:r>
        <w:rPr>
          <w:rFonts w:hint="default" w:ascii="Times New Roman" w:hAnsi="Times New Roman" w:eastAsia="仿宋" w:cs="Times New Roman"/>
          <w:sz w:val="28"/>
          <w:szCs w:val="28"/>
          <w:lang w:val="en-US" w:eastAsia="zh-CN"/>
        </w:rPr>
        <w:t>2013级</w:t>
      </w:r>
      <w:r>
        <w:rPr>
          <w:rFonts w:hint="default" w:ascii="Times New Roman" w:hAnsi="Times New Roman" w:eastAsia="仿宋" w:cs="Times New Roman"/>
          <w:sz w:val="28"/>
          <w:szCs w:val="28"/>
        </w:rPr>
        <w:t>学生</w:t>
      </w:r>
      <w:r>
        <w:rPr>
          <w:rFonts w:hint="default" w:ascii="Times New Roman" w:hAnsi="Times New Roman" w:eastAsia="仿宋" w:cs="Times New Roman"/>
          <w:sz w:val="28"/>
          <w:szCs w:val="28"/>
          <w:lang w:eastAsia="zh-CN"/>
        </w:rPr>
        <w:t>。该同学在大学四年里，不断</w:t>
      </w:r>
      <w:r>
        <w:rPr>
          <w:rFonts w:hint="default" w:ascii="Times New Roman" w:hAnsi="Times New Roman" w:eastAsia="仿宋" w:cs="Times New Roman"/>
          <w:sz w:val="28"/>
          <w:szCs w:val="28"/>
        </w:rPr>
        <w:t>提升自身专业知识、学术素养和研究能力，励志科研，</w:t>
      </w:r>
      <w:r>
        <w:rPr>
          <w:rFonts w:hint="default" w:ascii="Times New Roman" w:hAnsi="Times New Roman" w:eastAsia="仿宋" w:cs="Times New Roman"/>
          <w:sz w:val="28"/>
          <w:szCs w:val="28"/>
          <w:lang w:eastAsia="zh-CN"/>
        </w:rPr>
        <w:t>志向</w:t>
      </w:r>
      <w:r>
        <w:rPr>
          <w:rFonts w:hint="default" w:ascii="Times New Roman" w:hAnsi="Times New Roman" w:eastAsia="仿宋" w:cs="Times New Roman"/>
          <w:sz w:val="28"/>
          <w:szCs w:val="28"/>
        </w:rPr>
        <w:t>成长为一名合格的研究员。作为浙商大公管学院的学子，</w:t>
      </w:r>
      <w:r>
        <w:rPr>
          <w:rFonts w:hint="default" w:ascii="Times New Roman" w:hAnsi="Times New Roman" w:eastAsia="仿宋" w:cs="Times New Roman"/>
          <w:sz w:val="28"/>
          <w:szCs w:val="28"/>
          <w:lang w:eastAsia="zh-CN"/>
        </w:rPr>
        <w:t>他以</w:t>
      </w:r>
      <w:r>
        <w:rPr>
          <w:rFonts w:hint="default" w:ascii="Times New Roman" w:hAnsi="Times New Roman" w:eastAsia="仿宋" w:cs="Times New Roman"/>
          <w:sz w:val="28"/>
          <w:szCs w:val="28"/>
        </w:rPr>
        <w:t>母校和学院为荣，学院“明道、厚德、新知、力行、止于至真至善”的院训更是激励</w:t>
      </w:r>
      <w:r>
        <w:rPr>
          <w:rFonts w:hint="default" w:ascii="Times New Roman" w:hAnsi="Times New Roman" w:eastAsia="仿宋" w:cs="Times New Roman"/>
          <w:sz w:val="28"/>
          <w:szCs w:val="28"/>
          <w:lang w:eastAsia="zh-CN"/>
        </w:rPr>
        <w:t>着他</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eastAsia="zh-CN"/>
        </w:rPr>
        <w:t>也是他</w:t>
      </w:r>
      <w:r>
        <w:rPr>
          <w:rFonts w:hint="default" w:ascii="Times New Roman" w:hAnsi="Times New Roman" w:eastAsia="仿宋" w:cs="Times New Roman"/>
          <w:sz w:val="28"/>
          <w:szCs w:val="28"/>
        </w:rPr>
        <w:t>大学生涯努力的方向。</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一、明道篇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明道源于求知。身为大学生，</w:t>
      </w:r>
      <w:r>
        <w:rPr>
          <w:rFonts w:hint="default" w:ascii="Times New Roman" w:hAnsi="Times New Roman" w:eastAsia="仿宋" w:cs="Times New Roman"/>
          <w:sz w:val="28"/>
          <w:szCs w:val="28"/>
          <w:lang w:eastAsia="zh-CN"/>
        </w:rPr>
        <w:t>该同学</w:t>
      </w:r>
      <w:r>
        <w:rPr>
          <w:rFonts w:hint="default" w:ascii="Times New Roman" w:hAnsi="Times New Roman" w:eastAsia="仿宋" w:cs="Times New Roman"/>
          <w:sz w:val="28"/>
          <w:szCs w:val="28"/>
        </w:rPr>
        <w:t>深知求知求学是第一要务。四年学习生涯，不曾懈怠，认真对待每一门课，努力夯实专业知识，不断拓宽自己的知识面。四年来，始终保持优异的成绩，排名专业前列，</w:t>
      </w:r>
      <w:r>
        <w:rPr>
          <w:rFonts w:hint="default" w:ascii="Times New Roman" w:hAnsi="Times New Roman" w:eastAsia="仿宋" w:cs="Times New Roman"/>
          <w:b/>
          <w:bCs/>
          <w:sz w:val="28"/>
          <w:szCs w:val="28"/>
        </w:rPr>
        <w:t>2016年度专业成绩位列专业第一</w:t>
      </w:r>
      <w:r>
        <w:rPr>
          <w:rFonts w:hint="default" w:ascii="Times New Roman" w:hAnsi="Times New Roman" w:eastAsia="仿宋" w:cs="Times New Roman"/>
          <w:sz w:val="28"/>
          <w:szCs w:val="28"/>
        </w:rPr>
        <w:t>。大一和大二期间，一次通过计算机二级考试和大学英语四、六级考试，并取得优秀成绩。此外，</w:t>
      </w:r>
      <w:r>
        <w:rPr>
          <w:rFonts w:hint="default" w:ascii="Times New Roman" w:hAnsi="Times New Roman" w:eastAsia="仿宋" w:cs="Times New Roman"/>
          <w:sz w:val="28"/>
          <w:szCs w:val="28"/>
          <w:lang w:eastAsia="zh-CN"/>
        </w:rPr>
        <w:t>该同学</w:t>
      </w:r>
      <w:r>
        <w:rPr>
          <w:rFonts w:hint="default" w:ascii="Times New Roman" w:hAnsi="Times New Roman" w:eastAsia="仿宋" w:cs="Times New Roman"/>
          <w:sz w:val="28"/>
          <w:szCs w:val="28"/>
        </w:rPr>
        <w:t>深知课内学习有限，为巩固专业知识和技能，在课外深入自学ArcGIS、Geoda、ENVI软件等地理信息系统软件，并获得Supermap杯第十四届全国高校GIS竞赛优秀奖（排名1/2）。通过努力，</w:t>
      </w:r>
      <w:r>
        <w:rPr>
          <w:rFonts w:hint="default" w:ascii="Times New Roman" w:hAnsi="Times New Roman" w:eastAsia="仿宋" w:cs="Times New Roman"/>
          <w:sz w:val="28"/>
          <w:szCs w:val="28"/>
          <w:lang w:eastAsia="zh-CN"/>
        </w:rPr>
        <w:t>该生</w:t>
      </w:r>
      <w:r>
        <w:rPr>
          <w:rFonts w:hint="default" w:ascii="Times New Roman" w:hAnsi="Times New Roman" w:eastAsia="仿宋" w:cs="Times New Roman"/>
          <w:sz w:val="28"/>
          <w:szCs w:val="28"/>
        </w:rPr>
        <w:t>连续获得2015年度和2016年度浙江工商大学三好学生称号，连续四年获得综合能力奖学金，其中综合能力二等奖学金3次，综合能力一等奖学金1次，并获得</w:t>
      </w:r>
      <w:r>
        <w:rPr>
          <w:rFonts w:hint="default" w:ascii="Times New Roman" w:hAnsi="Times New Roman" w:eastAsia="仿宋" w:cs="Times New Roman"/>
          <w:b/>
          <w:bCs/>
          <w:sz w:val="28"/>
          <w:szCs w:val="28"/>
        </w:rPr>
        <w:t>2016年度浙江省政府奖学金</w:t>
      </w:r>
      <w:r>
        <w:rPr>
          <w:rFonts w:hint="default" w:ascii="Times New Roman" w:hAnsi="Times New Roman" w:eastAsia="仿宋" w:cs="Times New Roman"/>
          <w:sz w:val="28"/>
          <w:szCs w:val="28"/>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二、厚德篇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厚德源于历练。大学四年</w:t>
      </w:r>
      <w:r>
        <w:rPr>
          <w:rFonts w:hint="default" w:ascii="Times New Roman" w:hAnsi="Times New Roman" w:eastAsia="仿宋" w:cs="Times New Roman"/>
          <w:sz w:val="28"/>
          <w:szCs w:val="28"/>
          <w:lang w:eastAsia="zh-CN"/>
        </w:rPr>
        <w:t>曾</w:t>
      </w:r>
      <w:r>
        <w:rPr>
          <w:rFonts w:hint="default" w:ascii="Times New Roman" w:hAnsi="Times New Roman" w:eastAsia="仿宋" w:cs="Times New Roman"/>
          <w:sz w:val="28"/>
          <w:szCs w:val="28"/>
        </w:rPr>
        <w:t>先后担任公管1302班班长，土管1302班心理委员和土地与房地产研究会学术部部长。工作中</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认真勤恳的做好的本职工作，虚心向别人学习，以全心全意为同学服务为宗旨和热心诚恳、乐观向上的工作态度认真做好每一件任务。在担任班长期间，班级连续2次获得“学生优良班”称号，班级团日活动获得“组织优秀奖”，于2014年度获得浙江工商大学优秀学生干部。在担任心理委员期间，组织班级素质拓展活动，</w:t>
      </w:r>
      <w:r>
        <w:rPr>
          <w:rFonts w:hint="default" w:ascii="Times New Roman" w:hAnsi="Times New Roman" w:eastAsia="仿宋" w:cs="Times New Roman"/>
          <w:b/>
          <w:bCs/>
          <w:sz w:val="28"/>
          <w:szCs w:val="28"/>
        </w:rPr>
        <w:t>协助建设学院“公心计”心理公众号平台和电台，已推出的电台推送播放人数突破2万次。</w:t>
      </w:r>
      <w:r>
        <w:rPr>
          <w:rFonts w:hint="default" w:ascii="Times New Roman" w:hAnsi="Times New Roman" w:eastAsia="仿宋" w:cs="Times New Roman"/>
          <w:sz w:val="28"/>
          <w:szCs w:val="28"/>
        </w:rPr>
        <w:t>在担任土地与房地产研究会学术部部长期间，成功举办两届房地产营销策划大赛与区域规划大赛，以丰富学院学术类竞赛氛围。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三、新知篇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新知源于探索。</w:t>
      </w:r>
      <w:r>
        <w:rPr>
          <w:rFonts w:hint="default" w:ascii="Times New Roman" w:hAnsi="Times New Roman" w:eastAsia="仿宋" w:cs="Times New Roman"/>
          <w:sz w:val="28"/>
          <w:szCs w:val="28"/>
          <w:lang w:eastAsia="zh-CN"/>
        </w:rPr>
        <w:t>该生</w:t>
      </w:r>
      <w:r>
        <w:rPr>
          <w:rFonts w:hint="default" w:ascii="Times New Roman" w:hAnsi="Times New Roman" w:eastAsia="仿宋" w:cs="Times New Roman"/>
          <w:sz w:val="28"/>
          <w:szCs w:val="28"/>
        </w:rPr>
        <w:t>深爱</w:t>
      </w:r>
      <w:r>
        <w:rPr>
          <w:rFonts w:hint="default" w:ascii="Times New Roman" w:hAnsi="Times New Roman" w:eastAsia="仿宋" w:cs="Times New Roman"/>
          <w:sz w:val="28"/>
          <w:szCs w:val="28"/>
          <w:lang w:eastAsia="zh-CN"/>
        </w:rPr>
        <w:t>自己</w:t>
      </w:r>
      <w:r>
        <w:rPr>
          <w:rFonts w:hint="default" w:ascii="Times New Roman" w:hAnsi="Times New Roman" w:eastAsia="仿宋" w:cs="Times New Roman"/>
          <w:sz w:val="28"/>
          <w:szCs w:val="28"/>
        </w:rPr>
        <w:t>的专业，土地生态与自然社会系统的可持续发展都密切相关，</w:t>
      </w:r>
      <w:r>
        <w:rPr>
          <w:rFonts w:hint="default" w:ascii="Times New Roman" w:hAnsi="Times New Roman" w:eastAsia="仿宋" w:cs="Times New Roman"/>
          <w:sz w:val="28"/>
          <w:szCs w:val="28"/>
          <w:lang w:eastAsia="zh-CN"/>
        </w:rPr>
        <w:t>并</w:t>
      </w:r>
      <w:r>
        <w:rPr>
          <w:rFonts w:hint="default" w:ascii="Times New Roman" w:hAnsi="Times New Roman" w:eastAsia="仿宋" w:cs="Times New Roman"/>
          <w:sz w:val="28"/>
          <w:szCs w:val="28"/>
        </w:rPr>
        <w:t>希望通过本专业知识的学习为促进“三生”融合做出贡献，通过专业知识打造“山水林田湖”一体的人居环境。</w:t>
      </w:r>
      <w:r>
        <w:rPr>
          <w:rFonts w:hint="default" w:ascii="Times New Roman" w:hAnsi="Times New Roman" w:eastAsia="仿宋" w:cs="Times New Roman"/>
          <w:sz w:val="28"/>
          <w:szCs w:val="28"/>
          <w:lang w:eastAsia="zh-CN"/>
        </w:rPr>
        <w:t>该生</w:t>
      </w:r>
      <w:r>
        <w:rPr>
          <w:rFonts w:hint="default" w:ascii="Times New Roman" w:hAnsi="Times New Roman" w:eastAsia="仿宋" w:cs="Times New Roman"/>
          <w:sz w:val="28"/>
          <w:szCs w:val="28"/>
        </w:rPr>
        <w:t>励志从事科研，通过自己的探索研究，贡献社会。积极申报创新立项，并</w:t>
      </w:r>
      <w:r>
        <w:rPr>
          <w:rFonts w:hint="default" w:ascii="Times New Roman" w:hAnsi="Times New Roman" w:eastAsia="仿宋" w:cs="Times New Roman"/>
          <w:b/>
          <w:bCs/>
          <w:sz w:val="28"/>
          <w:szCs w:val="28"/>
        </w:rPr>
        <w:t>作为项目主持人成功申报2015年度教育部国家级大学生创新立项“基于耦合协调度的土地利用经济效益空间分析——以浙江省为例”（排名1/4）</w:t>
      </w:r>
      <w:r>
        <w:rPr>
          <w:rFonts w:hint="default" w:ascii="Times New Roman" w:hAnsi="Times New Roman" w:eastAsia="仿宋" w:cs="Times New Roman"/>
          <w:sz w:val="28"/>
          <w:szCs w:val="28"/>
        </w:rPr>
        <w:t>，项目已于2017年1月成功结题。以项目为支撑，在导师的指导下，在公开期刊发表多篇论文。</w:t>
      </w:r>
      <w:r>
        <w:rPr>
          <w:rFonts w:hint="default" w:ascii="Times New Roman" w:hAnsi="Times New Roman" w:eastAsia="仿宋" w:cs="Times New Roman"/>
          <w:b/>
          <w:bCs/>
          <w:sz w:val="28"/>
          <w:szCs w:val="28"/>
        </w:rPr>
        <w:t>论文“基于耦合协调度的土地利用经济效益空间分析——以浙江省为例”发表于国内土地科学领域一级期刊《中国土地科学》（一级期刊；核心期刊；CSSCI），排名（2/3），第一作者与通讯作者为导师；</w:t>
      </w:r>
      <w:r>
        <w:rPr>
          <w:rFonts w:hint="default" w:ascii="Times New Roman" w:hAnsi="Times New Roman" w:eastAsia="仿宋" w:cs="Times New Roman"/>
          <w:sz w:val="28"/>
          <w:szCs w:val="28"/>
        </w:rPr>
        <w:t>作为第一作者的论文“浙江县域土地经济效益空间格局演变及驱动因素研究”发表于《长江流域资源与环境》（二级期刊；核心期刊；CSSCI），排名（1/3）；论文“基于空间自相关分析的浙南城市群建设用地利用效益评价与分区管制”被《上海国土资源》录用，排名（1/2）；论文“城市休闲与创意城市耦合协调发展研究——以杭州为例”发表于《生态经济》（核心期刊；CSSCI），排名（3/3）。2015年9月，参加浙江省地理学会主办的浙江省地理学学术年会，论文“浙西南城市群人居环境质量结构分析与优化研究”被会议论文集收录，并做会议报告。</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四、力行篇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四年间，</w:t>
      </w:r>
      <w:r>
        <w:rPr>
          <w:rFonts w:hint="default" w:ascii="Times New Roman" w:hAnsi="Times New Roman" w:eastAsia="仿宋" w:cs="Times New Roman"/>
          <w:sz w:val="28"/>
          <w:szCs w:val="28"/>
          <w:lang w:eastAsia="zh-CN"/>
        </w:rPr>
        <w:t>该生</w:t>
      </w:r>
      <w:r>
        <w:rPr>
          <w:rFonts w:hint="default" w:ascii="Times New Roman" w:hAnsi="Times New Roman" w:eastAsia="仿宋" w:cs="Times New Roman"/>
          <w:sz w:val="28"/>
          <w:szCs w:val="28"/>
        </w:rPr>
        <w:t>参与各类社会实践与竞赛，以提升自身能力，在实践和竞赛中完善自己的知识结构。</w:t>
      </w:r>
      <w:r>
        <w:rPr>
          <w:rFonts w:hint="default" w:ascii="Times New Roman" w:hAnsi="Times New Roman" w:eastAsia="仿宋" w:cs="Times New Roman"/>
          <w:b/>
          <w:bCs/>
          <w:sz w:val="28"/>
          <w:szCs w:val="28"/>
        </w:rPr>
        <w:t>2016年11月，所在团队获得“创青春”全国大学生创业大赛创业实践挑战赛银奖。</w:t>
      </w:r>
      <w:r>
        <w:rPr>
          <w:rFonts w:hint="default" w:ascii="Times New Roman" w:hAnsi="Times New Roman" w:eastAsia="仿宋" w:cs="Times New Roman"/>
          <w:sz w:val="28"/>
          <w:szCs w:val="28"/>
        </w:rPr>
        <w:t>2015年夏季，作为“百村文化礼堂”社会实践团队学术中心负责人，</w:t>
      </w:r>
      <w:r>
        <w:rPr>
          <w:rFonts w:hint="default" w:ascii="Times New Roman" w:hAnsi="Times New Roman" w:eastAsia="仿宋" w:cs="Times New Roman"/>
          <w:sz w:val="28"/>
          <w:szCs w:val="28"/>
          <w:lang w:eastAsia="zh-CN"/>
        </w:rPr>
        <w:t>曾</w:t>
      </w:r>
      <w:r>
        <w:rPr>
          <w:rFonts w:hint="default" w:ascii="Times New Roman" w:hAnsi="Times New Roman" w:eastAsia="仿宋" w:cs="Times New Roman"/>
          <w:sz w:val="28"/>
          <w:szCs w:val="28"/>
        </w:rPr>
        <w:t>带领中心成员深入农村，调研农村耕地与宅基地流转、休闲产业发展潜力、文化礼堂建设情况等现状，为最终成果提供了翔实的一手数据。所在团队项目获得当年度团中央表彰。此外，</w:t>
      </w:r>
      <w:r>
        <w:rPr>
          <w:rFonts w:hint="default" w:ascii="Times New Roman" w:hAnsi="Times New Roman" w:eastAsia="仿宋" w:cs="Times New Roman"/>
          <w:sz w:val="28"/>
          <w:szCs w:val="28"/>
          <w:lang w:eastAsia="zh-CN"/>
        </w:rPr>
        <w:t>他</w:t>
      </w:r>
      <w:r>
        <w:rPr>
          <w:rFonts w:hint="default" w:ascii="Times New Roman" w:hAnsi="Times New Roman" w:eastAsia="仿宋" w:cs="Times New Roman"/>
          <w:sz w:val="28"/>
          <w:szCs w:val="28"/>
        </w:rPr>
        <w:t>发展自身爱好，作为校管乐队一员，积极参与排练，获得</w:t>
      </w:r>
      <w:r>
        <w:rPr>
          <w:rFonts w:hint="default" w:ascii="Times New Roman" w:hAnsi="Times New Roman" w:eastAsia="仿宋" w:cs="Times New Roman"/>
          <w:b/>
          <w:bCs/>
          <w:sz w:val="28"/>
          <w:szCs w:val="28"/>
        </w:rPr>
        <w:t>2015年浙江省大学生艺术节管乐甲组一等奖。</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明道、厚德、新知、力行、止于至真至善。未来将继续砥砺前行，不忘初心。</w:t>
      </w:r>
      <w:r>
        <w:rPr>
          <w:rFonts w:hint="default" w:ascii="Times New Roman" w:hAnsi="Times New Roman" w:eastAsia="仿宋" w:cs="Times New Roman"/>
          <w:sz w:val="28"/>
          <w:szCs w:val="28"/>
          <w:lang w:eastAsia="zh-CN"/>
        </w:rPr>
        <w:t>目前该生</w:t>
      </w:r>
      <w:r>
        <w:rPr>
          <w:rFonts w:hint="default" w:ascii="Times New Roman" w:hAnsi="Times New Roman" w:eastAsia="仿宋" w:cs="Times New Roman"/>
          <w:sz w:val="28"/>
          <w:szCs w:val="28"/>
        </w:rPr>
        <w:t>已保送本校土地与房地产专业硕士研究生，研究方向</w:t>
      </w:r>
      <w:r>
        <w:rPr>
          <w:rFonts w:hint="default" w:ascii="Times New Roman" w:hAnsi="Times New Roman" w:eastAsia="仿宋" w:cs="Times New Roman"/>
          <w:sz w:val="28"/>
          <w:szCs w:val="28"/>
          <w:lang w:eastAsia="zh-CN"/>
        </w:rPr>
        <w:t>是</w:t>
      </w:r>
      <w:r>
        <w:rPr>
          <w:rFonts w:hint="default" w:ascii="Times New Roman" w:hAnsi="Times New Roman" w:eastAsia="仿宋" w:cs="Times New Roman"/>
          <w:sz w:val="28"/>
          <w:szCs w:val="28"/>
        </w:rPr>
        <w:t>宅基地流转，希望能深入农村深入基层，贴近土地，解决实事，在实践和研究过程中追求至真至善。</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897"/>
    <w:rsid w:val="00107897"/>
    <w:rsid w:val="002B75C4"/>
    <w:rsid w:val="00D5237F"/>
    <w:rsid w:val="00DB0192"/>
    <w:rsid w:val="070C1D93"/>
    <w:rsid w:val="0DA94A4A"/>
    <w:rsid w:val="141D6DA8"/>
    <w:rsid w:val="1CC44998"/>
    <w:rsid w:val="22AD167D"/>
    <w:rsid w:val="252150B0"/>
    <w:rsid w:val="2C57178B"/>
    <w:rsid w:val="46CA6E1B"/>
    <w:rsid w:val="4FDE5840"/>
    <w:rsid w:val="501F09C4"/>
    <w:rsid w:val="55024D18"/>
    <w:rsid w:val="56AE104E"/>
    <w:rsid w:val="5AEE705A"/>
    <w:rsid w:val="5BBD0DB8"/>
    <w:rsid w:val="668949FC"/>
    <w:rsid w:val="6A7E5381"/>
    <w:rsid w:val="6D381282"/>
    <w:rsid w:val="781E720C"/>
    <w:rsid w:val="7F791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unhideWhenUsed/>
    <w:qFormat/>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146</Words>
  <Characters>836</Characters>
  <Lines>6</Lines>
  <Paragraphs>1</Paragraphs>
  <ScaleCrop>false</ScaleCrop>
  <LinksUpToDate>false</LinksUpToDate>
  <CharactersWithSpaces>981</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2017-05-26T01:44:00Z</dcterms:created>
  <dc:creator>admin</dc:creator>
  <cp:lastModifiedBy>Admin</cp:lastModifiedBy>
  <dcterms:modified xsi:type="dcterms:W3CDTF">2017-05-31T01:45:23Z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