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spacing w:line="360" w:lineRule="auto"/>
        <w:rPr>
          <w:rFonts w:ascii="黑体" w:hAnsi="黑体" w:eastAsia="黑体"/>
        </w:rPr>
      </w:pPr>
      <w:bookmarkStart w:id="0" w:name="_Toc230063577"/>
      <w:r>
        <w:rPr>
          <w:rFonts w:hint="eastAsia" w:ascii="黑体" w:hAnsi="黑体" w:eastAsia="黑体"/>
        </w:rPr>
        <w:t>共青团工作</w:t>
      </w:r>
      <w:bookmarkEnd w:id="0"/>
      <w:r>
        <w:rPr>
          <w:rFonts w:hint="eastAsia" w:ascii="黑体" w:hAnsi="黑体" w:eastAsia="黑体"/>
        </w:rPr>
        <w:t xml:space="preserve"> </w:t>
      </w:r>
    </w:p>
    <w:p>
      <w:pPr>
        <w:spacing w:line="360" w:lineRule="auto"/>
        <w:ind w:firstLine="420" w:firstLineChars="200"/>
        <w:rPr>
          <w:rFonts w:ascii="宋体" w:hAnsi="宋体" w:cs="宋体"/>
          <w:color w:val="000000"/>
          <w:szCs w:val="21"/>
        </w:rPr>
      </w:pPr>
      <w:bookmarkStart w:id="1" w:name="_Hlk30528693"/>
      <w:r>
        <w:rPr>
          <w:rFonts w:ascii="宋体" w:hAnsi="宋体" w:cs="宋体"/>
          <w:color w:val="000000"/>
          <w:szCs w:val="21"/>
        </w:rPr>
        <w:t>20</w:t>
      </w:r>
      <w:r>
        <w:rPr>
          <w:rFonts w:hint="eastAsia" w:ascii="宋体" w:hAnsi="宋体" w:cs="宋体"/>
          <w:color w:val="000000"/>
          <w:szCs w:val="21"/>
        </w:rPr>
        <w:t>22年，在校党委和团省委的领导下，校团委高举习近平新时代中国特色社会主义思想伟大旗帜，强化思想政治引领主责主业，聚焦政治引领、人才培养、服务青年、从严治团四大领域，服务学校高水平大学建设和人才培养的中心工作，高质量地完成了各项工作任务。</w:t>
      </w:r>
      <w:bookmarkEnd w:id="1"/>
    </w:p>
    <w:p>
      <w:pPr>
        <w:autoSpaceDE w:val="0"/>
        <w:autoSpaceDN w:val="0"/>
        <w:adjustRightInd w:val="0"/>
        <w:spacing w:line="360" w:lineRule="auto"/>
        <w:ind w:firstLine="422" w:firstLineChars="200"/>
        <w:jc w:val="left"/>
        <w:rPr>
          <w:rFonts w:ascii="宋体" w:hAnsi="宋体"/>
          <w:b/>
          <w:color w:val="0000FF"/>
          <w:szCs w:val="21"/>
        </w:rPr>
      </w:pPr>
      <w:r>
        <w:rPr>
          <w:rFonts w:hint="eastAsia" w:ascii="宋体" w:hAnsi="宋体"/>
          <w:b/>
          <w:szCs w:val="21"/>
        </w:rPr>
        <w:t>【组织建设】</w:t>
      </w:r>
    </w:p>
    <w:p>
      <w:pPr>
        <w:autoSpaceDE w:val="0"/>
        <w:autoSpaceDN w:val="0"/>
        <w:adjustRightInd w:val="0"/>
        <w:spacing w:line="360" w:lineRule="auto"/>
        <w:ind w:firstLine="422" w:firstLineChars="200"/>
        <w:rPr>
          <w:rFonts w:ascii="宋体" w:hAnsi="宋体" w:cs="宋体"/>
          <w:color w:val="000000"/>
          <w:szCs w:val="21"/>
        </w:rPr>
      </w:pPr>
      <w:r>
        <w:rPr>
          <w:rFonts w:hint="eastAsia" w:ascii="宋体" w:hAnsi="宋体" w:cs="宋体"/>
          <w:b/>
          <w:bCs/>
          <w:color w:val="000000"/>
          <w:szCs w:val="21"/>
        </w:rPr>
        <w:t>一是扎实开展团务基础工作，严抓基层团支部建设。</w:t>
      </w:r>
      <w:r>
        <w:rPr>
          <w:rFonts w:hint="eastAsia" w:ascii="宋体" w:hAnsi="宋体" w:cs="宋体"/>
          <w:color w:val="000000"/>
          <w:szCs w:val="21"/>
        </w:rPr>
        <w:t>规范开展团务工作，推进党团一体化衔接。严格落实“三会两制一课”制度；指导学院团委做好团员发展、推优入党工作，202</w:t>
      </w:r>
      <w:r>
        <w:rPr>
          <w:rFonts w:ascii="宋体" w:hAnsi="宋体" w:cs="宋体"/>
          <w:color w:val="000000"/>
          <w:szCs w:val="21"/>
        </w:rPr>
        <w:t>2</w:t>
      </w:r>
      <w:r>
        <w:rPr>
          <w:rFonts w:hint="eastAsia" w:ascii="宋体" w:hAnsi="宋体" w:cs="宋体"/>
          <w:color w:val="000000"/>
          <w:szCs w:val="21"/>
        </w:rPr>
        <w:t>年度累计发展新团员60名。高效推动“智慧团建”团员教育管理的数字化，完成202</w:t>
      </w:r>
      <w:r>
        <w:rPr>
          <w:rFonts w:ascii="宋体" w:hAnsi="宋体" w:cs="宋体"/>
          <w:color w:val="000000"/>
          <w:szCs w:val="21"/>
        </w:rPr>
        <w:t>2</w:t>
      </w:r>
      <w:r>
        <w:rPr>
          <w:rFonts w:hint="eastAsia" w:ascii="宋体" w:hAnsi="宋体" w:cs="宋体"/>
          <w:color w:val="000000"/>
          <w:szCs w:val="21"/>
        </w:rPr>
        <w:t>届毕业生团员和202</w:t>
      </w:r>
      <w:r>
        <w:rPr>
          <w:rFonts w:ascii="宋体" w:hAnsi="宋体" w:cs="宋体"/>
          <w:color w:val="000000"/>
          <w:szCs w:val="21"/>
        </w:rPr>
        <w:t>2</w:t>
      </w:r>
      <w:r>
        <w:rPr>
          <w:rFonts w:hint="eastAsia" w:ascii="宋体" w:hAnsi="宋体" w:cs="宋体"/>
          <w:color w:val="000000"/>
          <w:szCs w:val="21"/>
        </w:rPr>
        <w:t>级新生团员的团组织关系线上转接，学社衔接率100%、对标定级100%，团员先进性评议100%，完成全校团员、团支部等相关数据更新完善，排查教育信教团员。深化活力团支部创建工程，选树2个功能型团支部、18个班级团支部为2022年度校级活力团支部；4个团支部获全省活力团支部TOP10。</w:t>
      </w:r>
    </w:p>
    <w:p>
      <w:pPr>
        <w:autoSpaceDE w:val="0"/>
        <w:autoSpaceDN w:val="0"/>
        <w:adjustRightInd w:val="0"/>
        <w:spacing w:line="360" w:lineRule="auto"/>
        <w:ind w:firstLine="422" w:firstLineChars="200"/>
        <w:rPr>
          <w:rFonts w:ascii="宋体" w:hAnsi="宋体" w:cs="宋体"/>
          <w:color w:val="000000"/>
          <w:szCs w:val="21"/>
        </w:rPr>
      </w:pPr>
      <w:r>
        <w:rPr>
          <w:rFonts w:hint="eastAsia" w:ascii="宋体" w:hAnsi="宋体" w:cs="宋体"/>
          <w:b/>
          <w:bCs/>
          <w:color w:val="000000"/>
          <w:szCs w:val="21"/>
        </w:rPr>
        <w:t>二是推进全团激励表彰工作，激发基层团组织活力</w:t>
      </w:r>
      <w:r>
        <w:rPr>
          <w:rFonts w:hint="eastAsia" w:ascii="宋体" w:hAnsi="宋体" w:cs="宋体"/>
          <w:b/>
          <w:bCs/>
          <w:color w:val="000000"/>
          <w:szCs w:val="21"/>
          <w:lang w:eastAsia="zh-CN"/>
        </w:rPr>
        <w:t>。</w:t>
      </w:r>
      <w:r>
        <w:rPr>
          <w:rFonts w:hint="eastAsia" w:ascii="宋体" w:hAnsi="宋体" w:cs="宋体"/>
          <w:color w:val="000000"/>
          <w:szCs w:val="21"/>
        </w:rPr>
        <w:t>开展学校共青团最高荣誉评选，表彰1个五四红旗团委、5个先进团委和3个共青团突出贡献奖，表彰5个五四红旗团支部和1</w:t>
      </w:r>
      <w:r>
        <w:rPr>
          <w:rFonts w:ascii="宋体" w:hAnsi="宋体" w:cs="宋体"/>
          <w:color w:val="000000"/>
          <w:szCs w:val="21"/>
        </w:rPr>
        <w:t>4</w:t>
      </w:r>
      <w:r>
        <w:rPr>
          <w:rFonts w:hint="eastAsia" w:ascii="宋体" w:hAnsi="宋体" w:cs="宋体"/>
          <w:color w:val="000000"/>
          <w:szCs w:val="21"/>
        </w:rPr>
        <w:t>个先进团支部，表彰</w:t>
      </w:r>
      <w:r>
        <w:rPr>
          <w:rFonts w:ascii="宋体" w:hAnsi="宋体" w:cs="宋体"/>
          <w:color w:val="000000"/>
          <w:szCs w:val="21"/>
        </w:rPr>
        <w:t>433</w:t>
      </w:r>
      <w:r>
        <w:rPr>
          <w:rFonts w:hint="eastAsia" w:ascii="宋体" w:hAnsi="宋体" w:cs="宋体"/>
          <w:color w:val="000000"/>
          <w:szCs w:val="21"/>
        </w:rPr>
        <w:t>名优秀团员和14</w:t>
      </w:r>
      <w:r>
        <w:rPr>
          <w:rFonts w:ascii="宋体" w:hAnsi="宋体" w:cs="宋体"/>
          <w:color w:val="000000"/>
          <w:szCs w:val="21"/>
        </w:rPr>
        <w:t>9</w:t>
      </w:r>
      <w:r>
        <w:rPr>
          <w:rFonts w:hint="eastAsia" w:ascii="宋体" w:hAnsi="宋体" w:cs="宋体"/>
          <w:color w:val="000000"/>
          <w:szCs w:val="21"/>
        </w:rPr>
        <w:t>名优秀团干部。评选10个十佳主题教育活动、</w:t>
      </w:r>
      <w:r>
        <w:rPr>
          <w:rFonts w:ascii="宋体" w:hAnsi="宋体" w:cs="宋体"/>
          <w:color w:val="000000"/>
          <w:szCs w:val="21"/>
        </w:rPr>
        <w:t>10个十佳党史学习教育专项活动、20</w:t>
      </w:r>
      <w:r>
        <w:rPr>
          <w:rFonts w:hint="eastAsia" w:ascii="宋体" w:hAnsi="宋体" w:cs="宋体"/>
          <w:color w:val="000000"/>
          <w:szCs w:val="21"/>
        </w:rPr>
        <w:t>个优秀主题教育活动和10个十佳社团活动，评选</w:t>
      </w:r>
      <w:r>
        <w:rPr>
          <w:rFonts w:ascii="宋体" w:hAnsi="宋体" w:cs="宋体"/>
          <w:color w:val="000000"/>
          <w:szCs w:val="21"/>
        </w:rPr>
        <w:t>6</w:t>
      </w:r>
      <w:r>
        <w:rPr>
          <w:rFonts w:hint="eastAsia" w:ascii="宋体" w:hAnsi="宋体" w:cs="宋体"/>
          <w:color w:val="000000"/>
          <w:szCs w:val="21"/>
        </w:rPr>
        <w:t>个优秀学生会和5个优秀研究生会。</w:t>
      </w:r>
    </w:p>
    <w:p>
      <w:pPr>
        <w:autoSpaceDE w:val="0"/>
        <w:autoSpaceDN w:val="0"/>
        <w:adjustRightInd w:val="0"/>
        <w:spacing w:line="360" w:lineRule="auto"/>
        <w:ind w:firstLine="422" w:firstLineChars="200"/>
        <w:rPr>
          <w:rFonts w:ascii="宋体" w:hAnsi="宋体" w:cs="宋体"/>
          <w:color w:val="000000"/>
          <w:szCs w:val="21"/>
        </w:rPr>
      </w:pPr>
      <w:r>
        <w:rPr>
          <w:rFonts w:hint="eastAsia" w:ascii="宋体" w:hAnsi="宋体" w:cs="宋体"/>
          <w:b/>
          <w:bCs/>
          <w:color w:val="000000"/>
          <w:szCs w:val="21"/>
        </w:rPr>
        <w:t>三是深化共青团改革工作，严格团学干部选拔培养。</w:t>
      </w:r>
      <w:r>
        <w:rPr>
          <w:rFonts w:hint="eastAsia" w:ascii="宋体" w:hAnsi="宋体" w:cs="宋体"/>
          <w:color w:val="000000"/>
          <w:szCs w:val="21"/>
        </w:rPr>
        <w:t>做好专兼挂团干部队伍建设，聘任1名专业教师担任校团委挂职副书记、2名优秀学生担任校团委兼职副书记，校团委聘任8名优秀学生担任兼职团干部，学院团委聘任5</w:t>
      </w:r>
      <w:r>
        <w:rPr>
          <w:rFonts w:ascii="宋体" w:hAnsi="宋体" w:cs="宋体"/>
          <w:color w:val="000000"/>
          <w:szCs w:val="21"/>
        </w:rPr>
        <w:t>3</w:t>
      </w:r>
      <w:r>
        <w:rPr>
          <w:rFonts w:hint="eastAsia" w:ascii="宋体" w:hAnsi="宋体" w:cs="宋体"/>
          <w:color w:val="000000"/>
          <w:szCs w:val="21"/>
        </w:rPr>
        <w:t>名优秀学生担任兼职副书记</w:t>
      </w:r>
      <w:r>
        <w:rPr>
          <w:rFonts w:ascii="宋体" w:hAnsi="宋体" w:cs="宋体"/>
          <w:color w:val="000000"/>
          <w:szCs w:val="21"/>
        </w:rPr>
        <w:t>。</w:t>
      </w:r>
      <w:r>
        <w:rPr>
          <w:rFonts w:hint="eastAsia" w:ascii="宋体" w:hAnsi="宋体" w:cs="宋体"/>
          <w:color w:val="000000"/>
          <w:szCs w:val="21"/>
        </w:rPr>
        <w:t>3名青年团干部获202</w:t>
      </w:r>
      <w:r>
        <w:rPr>
          <w:rFonts w:ascii="宋体" w:hAnsi="宋体" w:cs="宋体"/>
          <w:color w:val="000000"/>
          <w:szCs w:val="21"/>
        </w:rPr>
        <w:t>2</w:t>
      </w:r>
      <w:r>
        <w:rPr>
          <w:rFonts w:hint="eastAsia" w:ascii="宋体" w:hAnsi="宋体" w:cs="宋体"/>
          <w:color w:val="000000"/>
          <w:szCs w:val="21"/>
        </w:rPr>
        <w:t>年浙江省青少年工作研究课题立项。普遍性提高先进性，实施“青竹计划”团学骨干修身立德行动。</w:t>
      </w:r>
      <w:r>
        <w:rPr>
          <w:rFonts w:ascii="宋体" w:hAnsi="宋体" w:cs="宋体"/>
          <w:color w:val="000000"/>
          <w:szCs w:val="21"/>
        </w:rPr>
        <w:t>6</w:t>
      </w:r>
      <w:r>
        <w:rPr>
          <w:rFonts w:hint="eastAsia" w:ascii="宋体" w:hAnsi="宋体" w:cs="宋体"/>
          <w:color w:val="000000"/>
          <w:szCs w:val="21"/>
        </w:rPr>
        <w:t>名学生入选浙江省新世纪人才学院，3名学生入选杭州市西子人才学院，1名学生入选杭州市学联主席，1名学生到市青年企业家协会实习锻炼。</w:t>
      </w:r>
      <w:r>
        <w:rPr>
          <w:rFonts w:ascii="宋体" w:hAnsi="宋体" w:cs="宋体"/>
          <w:color w:val="000000"/>
          <w:szCs w:val="21"/>
        </w:rPr>
        <w:t>2名学生</w:t>
      </w:r>
      <w:r>
        <w:rPr>
          <w:rFonts w:hint="eastAsia" w:ascii="宋体" w:hAnsi="宋体" w:cs="宋体"/>
          <w:color w:val="000000"/>
          <w:szCs w:val="21"/>
        </w:rPr>
        <w:t>荣获</w:t>
      </w:r>
      <w:r>
        <w:rPr>
          <w:rFonts w:ascii="宋体" w:hAnsi="宋体" w:cs="宋体"/>
          <w:color w:val="000000"/>
          <w:szCs w:val="21"/>
        </w:rPr>
        <w:t>中国电信·飞young奖学金</w:t>
      </w:r>
      <w:r>
        <w:rPr>
          <w:rFonts w:hint="eastAsia" w:ascii="宋体" w:hAnsi="宋体" w:cs="宋体"/>
          <w:color w:val="000000"/>
          <w:szCs w:val="21"/>
        </w:rPr>
        <w:t>，</w:t>
      </w:r>
      <w:r>
        <w:rPr>
          <w:rFonts w:ascii="宋体" w:hAnsi="宋体" w:cs="宋体"/>
          <w:color w:val="000000"/>
          <w:szCs w:val="21"/>
        </w:rPr>
        <w:t>1</w:t>
      </w:r>
      <w:r>
        <w:rPr>
          <w:rFonts w:hint="eastAsia" w:ascii="宋体" w:hAnsi="宋体" w:cs="宋体"/>
          <w:color w:val="000000"/>
          <w:szCs w:val="21"/>
        </w:rPr>
        <w:t>人被授予20</w:t>
      </w:r>
      <w:r>
        <w:rPr>
          <w:rFonts w:ascii="宋体" w:hAnsi="宋体" w:cs="宋体"/>
          <w:color w:val="000000"/>
          <w:szCs w:val="21"/>
        </w:rPr>
        <w:t>2</w:t>
      </w:r>
      <w:r>
        <w:rPr>
          <w:rFonts w:hint="eastAsia" w:ascii="宋体" w:hAnsi="宋体" w:cs="宋体"/>
          <w:color w:val="000000"/>
          <w:szCs w:val="21"/>
        </w:rPr>
        <w:t>1年度中国大学生自强之星。</w:t>
      </w:r>
    </w:p>
    <w:p>
      <w:pPr>
        <w:autoSpaceDE w:val="0"/>
        <w:autoSpaceDN w:val="0"/>
        <w:adjustRightInd w:val="0"/>
        <w:spacing w:line="360" w:lineRule="auto"/>
        <w:ind w:firstLine="422" w:firstLineChars="200"/>
        <w:rPr>
          <w:rFonts w:hint="eastAsia" w:ascii="宋体" w:hAnsi="宋体" w:eastAsia="宋体" w:cs="宋体"/>
          <w:color w:val="000000"/>
          <w:szCs w:val="21"/>
          <w:lang w:eastAsia="zh-CN"/>
        </w:rPr>
      </w:pPr>
      <w:r>
        <w:rPr>
          <w:rFonts w:hint="eastAsia" w:ascii="宋体" w:hAnsi="宋体" w:cs="宋体"/>
          <w:b/>
          <w:bCs/>
          <w:color w:val="000000"/>
          <w:szCs w:val="21"/>
        </w:rPr>
        <w:t>四是完善校院两级团校模式，推进青马工程建设。</w:t>
      </w:r>
      <w:r>
        <w:rPr>
          <w:rFonts w:ascii="宋体" w:hAnsi="宋体" w:cs="宋体"/>
          <w:color w:val="000000"/>
          <w:szCs w:val="21"/>
        </w:rPr>
        <w:t>开设“青竹计划”2022级新生团学干部培训班，通过专家导师、朋辈青年思政公开课的形式，带领328名新生团学干部进行集中理论学习，坚定理想信念，加强作风建设，确保清正廉洁。团学干部培训班共开设3门必修课程及5门选修课程，必修课加选修课的形式丰富了学习内容。其中选修课程采取“5选3”的方式开展，在增加到课率的同时使新生团学干部可以选择自己感兴趣的课程。此外，培训课程一律通过学习通app进行线上签到、测验以及考试，培养新生团学干部认真听讲、积极互动、遵守约定的品质。本次新生团学干部培训班旨在加强新生团员干部理论学习、社会实践、党性修养的系统化培训，深入推进“青竹计划”团学骨干修身立德行动，为全面建设青年马克思主义者培养工程提供动力。开设“青竹计划”2022 年浙江工商大学新任团学干部培训班，开设六次讲座，带领50余名新任团学干部就思想引领、组织宣传、创新思维、行为规范等多维度学习团学工作相应模块知识，提升思想认识，为新学年的团学工作奠定良好基础。</w:t>
      </w:r>
      <w:r>
        <w:rPr>
          <w:rFonts w:hint="eastAsia" w:ascii="宋体" w:hAnsi="宋体" w:cs="宋体"/>
          <w:color w:val="000000"/>
          <w:szCs w:val="21"/>
        </w:rPr>
        <w:t>继续扎实推进“青马工程”建设，促进“青马工程”培养提质增效。与中央财经大学搭建“青马共建”云平台，实现人才培养资源的互通互联。完成青峰人才学院青峰班七期45名学员培养、八期44名学员招募；指导学院班四期350余名学员结业，第五期招募484余名学员；青峰班七期46.7%学员获推免资格攻读研究生。评选18名优秀学生为2022年度青马工程“青年领袖”。学校“青马工程”成果作为典型经验在全省高校作汇报展示，青马工程校企地党建共同体案例三等奖。</w:t>
      </w:r>
      <w:r>
        <w:rPr>
          <w:rFonts w:hint="eastAsia" w:ascii="宋体" w:hAnsi="宋体" w:cs="宋体"/>
          <w:color w:val="000000"/>
          <w:szCs w:val="21"/>
          <w:lang w:eastAsia="zh-CN"/>
        </w:rPr>
        <w:t>（谢晓梅、李豪）</w:t>
      </w:r>
    </w:p>
    <w:p>
      <w:pPr>
        <w:spacing w:line="360" w:lineRule="auto"/>
        <w:ind w:firstLine="422" w:firstLineChars="200"/>
        <w:rPr>
          <w:rFonts w:ascii="宋体" w:hAnsi="宋体"/>
          <w:b/>
          <w:szCs w:val="21"/>
        </w:rPr>
      </w:pPr>
      <w:r>
        <w:rPr>
          <w:rFonts w:hint="eastAsia" w:ascii="宋体" w:hAnsi="宋体"/>
          <w:b/>
          <w:szCs w:val="21"/>
        </w:rPr>
        <w:t>【思想引领】</w:t>
      </w:r>
    </w:p>
    <w:p>
      <w:pPr>
        <w:spacing w:line="360" w:lineRule="auto"/>
        <w:ind w:firstLine="422" w:firstLineChars="200"/>
        <w:rPr>
          <w:rFonts w:ascii="宋体" w:hAnsi="宋体" w:cs="宋体"/>
          <w:color w:val="000000"/>
          <w:szCs w:val="21"/>
        </w:rPr>
      </w:pPr>
      <w:r>
        <w:rPr>
          <w:rFonts w:hint="eastAsia" w:ascii="宋体" w:hAnsi="宋体"/>
          <w:b/>
          <w:bCs/>
          <w:szCs w:val="21"/>
        </w:rPr>
        <w:t>一是加强理想信念教育，开展系列主题教育活动。</w:t>
      </w:r>
      <w:r>
        <w:rPr>
          <w:rFonts w:ascii="宋体" w:hAnsi="宋体" w:cs="宋体"/>
          <w:color w:val="000000"/>
          <w:szCs w:val="21"/>
        </w:rPr>
        <w:t>组织开展2022年“喜迎二十大，永远跟党走，奋进新征程”系列主题教育实践活动，全年开展4073次主题团日活动，覆盖全校905个团支部，20000余名青年学生，评选十佳团日活动和优秀团日活动，给予经费支持约3万元。深入</w:t>
      </w:r>
      <w:r>
        <w:rPr>
          <w:rFonts w:hint="eastAsia" w:ascii="宋体" w:hAnsi="宋体" w:cs="宋体"/>
          <w:color w:val="000000"/>
          <w:szCs w:val="21"/>
        </w:rPr>
        <w:t>开展</w:t>
      </w:r>
      <w:r>
        <w:rPr>
          <w:rFonts w:ascii="宋体" w:hAnsi="宋体" w:cs="宋体"/>
          <w:color w:val="000000"/>
          <w:szCs w:val="21"/>
        </w:rPr>
        <w:t>“我为青年办实事”</w:t>
      </w:r>
      <w:r>
        <w:rPr>
          <w:rFonts w:hint="eastAsia" w:ascii="宋体" w:hAnsi="宋体" w:cs="宋体"/>
          <w:color w:val="000000"/>
          <w:szCs w:val="21"/>
        </w:rPr>
        <w:t>活动，</w:t>
      </w:r>
      <w:r>
        <w:rPr>
          <w:rFonts w:ascii="宋体" w:hAnsi="宋体" w:cs="宋体"/>
          <w:color w:val="000000"/>
          <w:szCs w:val="21"/>
        </w:rPr>
        <w:t>在千校万岗、防诈骗、禁毒宣传、考公考研等十个方面开展切实为学生的专项活动，取得良好反响。</w:t>
      </w:r>
      <w:r>
        <w:rPr>
          <w:rFonts w:hint="eastAsia" w:ascii="宋体" w:hAnsi="宋体" w:cs="宋体"/>
          <w:color w:val="000000"/>
          <w:szCs w:val="21"/>
        </w:rPr>
        <w:t>组织师生参加浙江省</w:t>
      </w:r>
      <w:r>
        <w:rPr>
          <w:rFonts w:ascii="宋体" w:hAnsi="宋体" w:cs="宋体"/>
          <w:color w:val="000000"/>
          <w:szCs w:val="21"/>
        </w:rPr>
        <w:t>高校思政微课</w:t>
      </w:r>
      <w:r>
        <w:rPr>
          <w:rFonts w:hint="eastAsia" w:ascii="宋体" w:hAnsi="宋体" w:cs="宋体"/>
          <w:color w:val="000000"/>
          <w:szCs w:val="21"/>
        </w:rPr>
        <w:t>大赛并获</w:t>
      </w:r>
      <w:r>
        <w:rPr>
          <w:rFonts w:ascii="宋体" w:hAnsi="宋体" w:cs="宋体"/>
          <w:color w:val="000000"/>
          <w:szCs w:val="21"/>
        </w:rPr>
        <w:t>特等奖</w:t>
      </w:r>
      <w:r>
        <w:rPr>
          <w:rFonts w:hint="eastAsia" w:ascii="宋体" w:hAnsi="宋体" w:cs="宋体"/>
          <w:color w:val="000000"/>
          <w:szCs w:val="21"/>
        </w:rPr>
        <w:t>1</w:t>
      </w:r>
      <w:r>
        <w:rPr>
          <w:rFonts w:ascii="宋体" w:hAnsi="宋体" w:cs="宋体"/>
          <w:color w:val="000000"/>
          <w:szCs w:val="21"/>
        </w:rPr>
        <w:t>项、一等奖</w:t>
      </w:r>
      <w:r>
        <w:rPr>
          <w:rFonts w:hint="eastAsia" w:ascii="宋体" w:hAnsi="宋体" w:cs="宋体"/>
          <w:color w:val="000000"/>
          <w:szCs w:val="21"/>
        </w:rPr>
        <w:t>2</w:t>
      </w:r>
      <w:r>
        <w:rPr>
          <w:rFonts w:ascii="宋体" w:hAnsi="宋体" w:cs="宋体"/>
          <w:color w:val="000000"/>
          <w:szCs w:val="21"/>
        </w:rPr>
        <w:t>项、二等奖</w:t>
      </w:r>
      <w:r>
        <w:rPr>
          <w:rFonts w:hint="eastAsia" w:ascii="宋体" w:hAnsi="宋体" w:cs="宋体"/>
          <w:color w:val="000000"/>
          <w:szCs w:val="21"/>
        </w:rPr>
        <w:t>3</w:t>
      </w:r>
      <w:r>
        <w:rPr>
          <w:rFonts w:ascii="宋体" w:hAnsi="宋体" w:cs="宋体"/>
          <w:color w:val="000000"/>
          <w:szCs w:val="21"/>
        </w:rPr>
        <w:t>项</w:t>
      </w:r>
      <w:r>
        <w:rPr>
          <w:rFonts w:hint="eastAsia" w:ascii="宋体" w:hAnsi="宋体" w:cs="宋体"/>
          <w:color w:val="000000"/>
          <w:szCs w:val="21"/>
        </w:rPr>
        <w:t>，</w:t>
      </w:r>
      <w:r>
        <w:rPr>
          <w:rFonts w:ascii="宋体" w:hAnsi="宋体" w:cs="宋体"/>
          <w:color w:val="000000"/>
          <w:szCs w:val="21"/>
        </w:rPr>
        <w:t>学校获得优秀组织奖。</w:t>
      </w:r>
    </w:p>
    <w:p>
      <w:pPr>
        <w:spacing w:line="360" w:lineRule="auto"/>
        <w:ind w:firstLine="422" w:firstLineChars="200"/>
        <w:rPr>
          <w:rFonts w:ascii="宋体" w:hAnsi="宋体" w:cs="宋体"/>
          <w:color w:val="000000"/>
          <w:szCs w:val="21"/>
        </w:rPr>
      </w:pPr>
      <w:r>
        <w:rPr>
          <w:rFonts w:hint="eastAsia" w:ascii="宋体" w:hAnsi="宋体" w:cs="宋体"/>
          <w:b/>
          <w:bCs/>
          <w:color w:val="000000"/>
          <w:szCs w:val="21"/>
        </w:rPr>
        <w:t>二是开展主要节日与纪念日主题教育实践活动。</w:t>
      </w:r>
      <w:r>
        <w:rPr>
          <w:rFonts w:hint="eastAsia" w:ascii="宋体" w:hAnsi="宋体" w:cs="宋体"/>
          <w:color w:val="000000"/>
          <w:szCs w:val="21"/>
        </w:rPr>
        <w:t>深入贯彻落实习近平总书记</w:t>
      </w:r>
      <w:r>
        <w:rPr>
          <w:rFonts w:ascii="宋体" w:hAnsi="宋体" w:cs="宋体"/>
          <w:color w:val="000000"/>
          <w:szCs w:val="21"/>
        </w:rPr>
        <w:t>在党的二十大上</w:t>
      </w:r>
      <w:r>
        <w:rPr>
          <w:rFonts w:hint="eastAsia" w:ascii="宋体" w:hAnsi="宋体" w:cs="宋体"/>
          <w:color w:val="000000"/>
          <w:szCs w:val="21"/>
        </w:rPr>
        <w:t>的重要讲话和指示精神，以“三五”学雷锋日、“五四”青年节、教师节、国庆节、“一二五”国际志愿者日、“一二九”运动、国家公祭日等重要节日、纪念日为契机，以开展学雷锋主题服务月、践行社会主义核心价值观月、五四青年节主题团课、升国旗仪式、感恩教师团日活动、“</w:t>
      </w:r>
      <w:r>
        <w:rPr>
          <w:rFonts w:ascii="宋体" w:hAnsi="宋体" w:cs="宋体"/>
          <w:color w:val="000000"/>
          <w:szCs w:val="21"/>
        </w:rPr>
        <w:t>党的二十大金句书法展</w:t>
      </w:r>
      <w:r>
        <w:rPr>
          <w:rFonts w:hint="eastAsia" w:ascii="宋体" w:hAnsi="宋体" w:cs="宋体"/>
          <w:color w:val="000000"/>
          <w:szCs w:val="21"/>
        </w:rPr>
        <w:t>”活动等为抓手，深入开展理想信念教育、爱国主义教育、史政教育、感恩教育，弘扬和传承中华民族优秀传统文化，持续提升共青团思想政治教育工作的影响力和覆盖面。</w:t>
      </w:r>
    </w:p>
    <w:p>
      <w:pPr>
        <w:spacing w:line="360" w:lineRule="auto"/>
        <w:ind w:firstLine="540"/>
        <w:rPr>
          <w:rFonts w:ascii="宋体" w:hAnsi="宋体" w:cs="宋体"/>
          <w:color w:val="000000"/>
          <w:szCs w:val="21"/>
        </w:rPr>
      </w:pPr>
      <w:r>
        <w:rPr>
          <w:rFonts w:hint="eastAsia" w:ascii="宋体" w:hAnsi="宋体" w:cs="宋体"/>
          <w:b/>
          <w:bCs/>
          <w:color w:val="000000"/>
          <w:szCs w:val="21"/>
        </w:rPr>
        <w:t>三是加强青年大学习的广度和深度。</w:t>
      </w:r>
      <w:r>
        <w:rPr>
          <w:rFonts w:hint="eastAsia" w:ascii="宋体" w:hAnsi="宋体" w:cs="宋体"/>
          <w:color w:val="000000"/>
          <w:szCs w:val="21"/>
        </w:rPr>
        <w:t>积极响应共青团中央号召，组织学生定期开展青年大学习，引导广大青年深入学习宣传贯彻习近平新时代中国特色社会主义思想和党的</w:t>
      </w:r>
      <w:r>
        <w:rPr>
          <w:rFonts w:ascii="宋体" w:hAnsi="宋体" w:cs="宋体"/>
          <w:color w:val="000000"/>
          <w:szCs w:val="21"/>
        </w:rPr>
        <w:t>二十大</w:t>
      </w:r>
      <w:r>
        <w:rPr>
          <w:rFonts w:hint="eastAsia" w:ascii="宋体" w:hAnsi="宋体" w:cs="宋体"/>
          <w:color w:val="000000"/>
          <w:szCs w:val="21"/>
        </w:rPr>
        <w:t>大精神，督促青年</w:t>
      </w:r>
      <w:r>
        <w:rPr>
          <w:rFonts w:ascii="宋体" w:hAnsi="宋体" w:cs="宋体"/>
          <w:color w:val="000000"/>
          <w:szCs w:val="21"/>
        </w:rPr>
        <w:t>开展党史学习</w:t>
      </w:r>
      <w:r>
        <w:rPr>
          <w:rFonts w:hint="eastAsia" w:ascii="宋体" w:hAnsi="宋体" w:cs="宋体"/>
          <w:color w:val="000000"/>
          <w:szCs w:val="21"/>
        </w:rPr>
        <w:t>，做到“不忘初心、牢记使命”。通过“青春浙商大”微信公众号共推送青年大学习</w:t>
      </w:r>
      <w:r>
        <w:rPr>
          <w:rFonts w:ascii="宋体" w:hAnsi="宋体" w:cs="宋体"/>
          <w:color w:val="000000"/>
          <w:szCs w:val="21"/>
        </w:rPr>
        <w:t>30</w:t>
      </w:r>
      <w:r>
        <w:rPr>
          <w:rFonts w:hint="eastAsia" w:ascii="宋体" w:hAnsi="宋体" w:cs="宋体"/>
          <w:color w:val="000000"/>
          <w:szCs w:val="21"/>
        </w:rPr>
        <w:t>期，及时统计并公示各团支部学习情况，全校年度平均学习率达</w:t>
      </w:r>
      <w:r>
        <w:rPr>
          <w:rFonts w:ascii="宋体" w:hAnsi="宋体" w:cs="宋体"/>
          <w:color w:val="000000"/>
          <w:szCs w:val="21"/>
        </w:rPr>
        <w:t>92</w:t>
      </w:r>
      <w:r>
        <w:rPr>
          <w:rFonts w:hint="eastAsia" w:ascii="宋体" w:hAnsi="宋体" w:cs="宋体"/>
          <w:color w:val="000000"/>
          <w:szCs w:val="21"/>
        </w:rPr>
        <w:t>%以上。</w:t>
      </w:r>
    </w:p>
    <w:p>
      <w:pPr>
        <w:spacing w:line="360" w:lineRule="auto"/>
        <w:ind w:firstLine="540"/>
        <w:rPr>
          <w:rFonts w:ascii="宋体" w:hAnsi="宋体" w:cs="宋体"/>
          <w:color w:val="000000"/>
          <w:szCs w:val="21"/>
        </w:rPr>
      </w:pPr>
      <w:r>
        <w:rPr>
          <w:rFonts w:hint="eastAsia" w:ascii="宋体" w:hAnsi="宋体" w:cs="宋体"/>
          <w:b/>
          <w:bCs/>
          <w:color w:val="000000"/>
          <w:szCs w:val="21"/>
        </w:rPr>
        <w:t>四是深化团属媒体矩阵，守好网络思政阵地。</w:t>
      </w:r>
      <w:r>
        <w:rPr>
          <w:rFonts w:ascii="宋体" w:hAnsi="宋体" w:cs="宋体"/>
          <w:color w:val="000000"/>
          <w:szCs w:val="21"/>
        </w:rPr>
        <w:t>深化团属媒体矩阵，守好网络思政阵地。青岚全媒体工作室持续运营“青春浙商大”微信公众平台、“青春浙商大”微信视频号、“青春浙商大”B站账号和“商大青年”新浪微博。“青春浙商大”微信公众号共发布推送279篇，原创图文推送70余篇，有多篇推送和视频作品被中国青年报、杭州日报、杭州市网信办等账号转载，在学生群体中的影响力进一步拓展。为了引导广大青年深入学习宣传贯彻党的二十大精神，组织学生发挥线上宣讲资源优势，广泛发动青年同学结合自身实际来宣讲，制作“学习二十大”系列短视频《这句话我最有共鸣》5部，录制自己最有共鸣的一句话谈认识、讲体会、话实践，通过事例和感悟来学习贯彻党的二十大精神；长视频《浙江工商大学文体中心亚运英语会话》被亚组委表扬，并在学生群体中引发强烈共鸣，打造了一个“有时代热度，有思想深度，有人文温度，有影响力度”的校园新媒体运营矩阵。（葛光和）</w:t>
      </w:r>
    </w:p>
    <w:p>
      <w:pPr>
        <w:jc w:val="center"/>
        <w:rPr>
          <w:rFonts w:ascii="宋体" w:hAnsi="宋体"/>
          <w:b/>
          <w:sz w:val="28"/>
          <w:szCs w:val="30"/>
        </w:rPr>
      </w:pPr>
      <w:r>
        <w:rPr>
          <w:rFonts w:ascii="宋体" w:hAnsi="宋体"/>
          <w:b/>
          <w:sz w:val="28"/>
          <w:szCs w:val="30"/>
        </w:rPr>
        <w:t>2022</w:t>
      </w:r>
      <w:r>
        <w:rPr>
          <w:rFonts w:hint="eastAsia" w:ascii="宋体" w:hAnsi="宋体"/>
          <w:b/>
          <w:sz w:val="28"/>
          <w:szCs w:val="30"/>
        </w:rPr>
        <w:t>年思想引领、组织工作获奖情况一览表</w:t>
      </w:r>
    </w:p>
    <w:tbl>
      <w:tblPr>
        <w:tblStyle w:val="9"/>
        <w:tblpPr w:leftFromText="180" w:rightFromText="180" w:vertAnchor="text" w:horzAnchor="page" w:tblpXSpec="center" w:tblpY="600"/>
        <w:tblOverlap w:val="never"/>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985"/>
        <w:gridCol w:w="3025"/>
        <w:gridCol w:w="1462"/>
        <w:gridCol w:w="1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77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2985" w:type="dxa"/>
            <w:shd w:val="clear" w:color="auto" w:fill="A6A6A6"/>
            <w:vAlign w:val="center"/>
          </w:tcPr>
          <w:p>
            <w:pPr>
              <w:spacing w:line="360" w:lineRule="exact"/>
              <w:jc w:val="center"/>
              <w:rPr>
                <w:rFonts w:ascii="宋体" w:hAnsi="宋体" w:cs="宋体"/>
                <w:color w:val="000000"/>
                <w:szCs w:val="21"/>
                <w:lang w:bidi="ar"/>
              </w:rPr>
            </w:pPr>
            <w:r>
              <w:rPr>
                <w:rFonts w:hint="eastAsia" w:ascii="宋体" w:hAnsi="宋体"/>
                <w:b/>
                <w:bCs/>
                <w:szCs w:val="21"/>
              </w:rPr>
              <w:t xml:space="preserve">奖     </w:t>
            </w:r>
            <w:r>
              <w:rPr>
                <w:rFonts w:hint="eastAsia" w:ascii="宋体" w:hAnsi="宋体" w:cs="宋体"/>
                <w:b/>
                <w:bCs/>
                <w:color w:val="000000"/>
                <w:szCs w:val="21"/>
                <w:lang w:bidi="ar"/>
              </w:rPr>
              <w:t>项</w:t>
            </w:r>
          </w:p>
        </w:tc>
        <w:tc>
          <w:tcPr>
            <w:tcW w:w="3025" w:type="dxa"/>
            <w:shd w:val="clear" w:color="auto" w:fill="A6A6A6"/>
            <w:vAlign w:val="center"/>
          </w:tcPr>
          <w:p>
            <w:pPr>
              <w:spacing w:line="360" w:lineRule="exact"/>
              <w:jc w:val="center"/>
              <w:rPr>
                <w:rFonts w:ascii="宋体" w:hAnsi="宋体" w:cs="宋体"/>
                <w:b/>
                <w:bCs/>
                <w:color w:val="000000"/>
                <w:szCs w:val="21"/>
                <w:lang w:bidi="ar"/>
              </w:rPr>
            </w:pPr>
            <w:r>
              <w:rPr>
                <w:rFonts w:hint="eastAsia" w:ascii="宋体" w:hAnsi="宋体" w:cs="宋体"/>
                <w:b/>
                <w:bCs/>
                <w:color w:val="000000"/>
                <w:szCs w:val="21"/>
                <w:lang w:bidi="ar"/>
              </w:rPr>
              <w:t>团队名称/姓名</w:t>
            </w:r>
          </w:p>
        </w:tc>
        <w:tc>
          <w:tcPr>
            <w:tcW w:w="1462" w:type="dxa"/>
            <w:shd w:val="clear" w:color="auto" w:fill="A6A6A6"/>
            <w:vAlign w:val="center"/>
          </w:tcPr>
          <w:p>
            <w:pPr>
              <w:spacing w:line="360" w:lineRule="exact"/>
              <w:jc w:val="center"/>
              <w:rPr>
                <w:rFonts w:ascii="宋体" w:hAnsi="宋体" w:cs="宋体"/>
                <w:b/>
                <w:bCs/>
                <w:color w:val="000000"/>
                <w:szCs w:val="21"/>
                <w:lang w:bidi="ar"/>
              </w:rPr>
            </w:pPr>
            <w:r>
              <w:rPr>
                <w:rFonts w:hint="eastAsia" w:ascii="宋体" w:hAnsi="宋体" w:cs="宋体"/>
                <w:b/>
                <w:bCs/>
                <w:color w:val="000000"/>
                <w:szCs w:val="21"/>
                <w:lang w:bidi="ar"/>
              </w:rPr>
              <w:t>指导部门/所在学院</w:t>
            </w:r>
          </w:p>
        </w:tc>
        <w:tc>
          <w:tcPr>
            <w:tcW w:w="1624" w:type="dxa"/>
            <w:shd w:val="clear" w:color="auto" w:fill="A6A6A6"/>
            <w:vAlign w:val="center"/>
          </w:tcPr>
          <w:p>
            <w:pPr>
              <w:spacing w:line="360" w:lineRule="exact"/>
              <w:jc w:val="center"/>
              <w:rPr>
                <w:rFonts w:ascii="宋体" w:hAnsi="宋体" w:cs="宋体"/>
                <w:b/>
                <w:bCs/>
                <w:color w:val="000000"/>
                <w:szCs w:val="21"/>
                <w:lang w:bidi="ar"/>
              </w:rPr>
            </w:pPr>
            <w:r>
              <w:rPr>
                <w:rFonts w:hint="eastAsia" w:ascii="宋体" w:hAnsi="宋体" w:cs="宋体"/>
                <w:b/>
                <w:bCs/>
                <w:color w:val="000000"/>
                <w:szCs w:val="21"/>
                <w:lang w:bidi="ar"/>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1</w:t>
            </w:r>
          </w:p>
        </w:tc>
        <w:tc>
          <w:tcPr>
            <w:tcW w:w="2985" w:type="dxa"/>
            <w:vAlign w:val="center"/>
          </w:tcPr>
          <w:p>
            <w:pPr>
              <w:spacing w:line="360" w:lineRule="exact"/>
              <w:jc w:val="center"/>
              <w:rPr>
                <w:rFonts w:ascii="宋体" w:hAnsi="宋体" w:cs="宋体"/>
                <w:color w:val="000000"/>
                <w:szCs w:val="21"/>
                <w:lang w:val="zh-TW" w:eastAsia="zh-TW" w:bidi="ar"/>
              </w:rPr>
            </w:pPr>
            <w:r>
              <w:rPr>
                <w:rFonts w:hint="eastAsia" w:ascii="宋体" w:hAnsi="宋体" w:cs="宋体"/>
                <w:color w:val="000000"/>
                <w:szCs w:val="21"/>
                <w:lang w:eastAsia="zh-TW" w:bidi="ar"/>
              </w:rPr>
              <w:t>20</w:t>
            </w:r>
            <w:r>
              <w:rPr>
                <w:rFonts w:ascii="宋体" w:hAnsi="宋体" w:cs="宋体"/>
                <w:color w:val="000000"/>
                <w:szCs w:val="21"/>
                <w:lang w:eastAsia="zh-TW" w:bidi="ar"/>
              </w:rPr>
              <w:t>21</w:t>
            </w:r>
            <w:r>
              <w:rPr>
                <w:rFonts w:hint="eastAsia" w:ascii="宋体" w:hAnsi="宋体" w:cs="宋体"/>
                <w:color w:val="000000"/>
                <w:szCs w:val="21"/>
                <w:lang w:val="zh-TW" w:eastAsia="zh-TW" w:bidi="ar"/>
              </w:rPr>
              <w:t>年度中国大学生自强之星</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陈晴</w:t>
            </w:r>
          </w:p>
        </w:tc>
        <w:tc>
          <w:tcPr>
            <w:tcW w:w="1462"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团委</w:t>
            </w:r>
          </w:p>
          <w:p>
            <w:pPr>
              <w:spacing w:line="360" w:lineRule="exact"/>
              <w:jc w:val="center"/>
              <w:rPr>
                <w:rFonts w:ascii="宋体" w:hAnsi="宋体" w:cs="宋体"/>
                <w:color w:val="000000"/>
                <w:szCs w:val="21"/>
                <w:lang w:bidi="ar"/>
              </w:rPr>
            </w:pPr>
            <w:r>
              <w:rPr>
                <w:rFonts w:ascii="宋体" w:hAnsi="宋体" w:cs="宋体"/>
                <w:color w:val="000000"/>
                <w:szCs w:val="21"/>
                <w:lang w:bidi="ar"/>
              </w:rPr>
              <w:t>食品</w:t>
            </w:r>
            <w:r>
              <w:rPr>
                <w:rFonts w:hint="eastAsia" w:ascii="宋体" w:hAnsi="宋体" w:cs="宋体"/>
                <w:color w:val="000000"/>
                <w:szCs w:val="21"/>
                <w:lang w:bidi="ar"/>
              </w:rPr>
              <w:t>学院</w:t>
            </w:r>
          </w:p>
        </w:tc>
        <w:tc>
          <w:tcPr>
            <w:tcW w:w="162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共青团中央、全国学联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2</w:t>
            </w:r>
          </w:p>
        </w:tc>
        <w:tc>
          <w:tcPr>
            <w:tcW w:w="298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2020-2021学年全国高校团支部“活力团支部”</w:t>
            </w:r>
          </w:p>
        </w:tc>
        <w:tc>
          <w:tcPr>
            <w:tcW w:w="302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浙江工商大学青峰人才学院青峰班六期团支部</w:t>
            </w:r>
          </w:p>
        </w:tc>
        <w:tc>
          <w:tcPr>
            <w:tcW w:w="1462"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团委</w:t>
            </w:r>
          </w:p>
        </w:tc>
        <w:tc>
          <w:tcPr>
            <w:tcW w:w="1624"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中国青年报社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3</w:t>
            </w:r>
          </w:p>
        </w:tc>
        <w:tc>
          <w:tcPr>
            <w:tcW w:w="298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2020年度“中国电信奖学金”飞young奖</w:t>
            </w:r>
          </w:p>
        </w:tc>
        <w:tc>
          <w:tcPr>
            <w:tcW w:w="302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金悦</w:t>
            </w:r>
          </w:p>
        </w:tc>
        <w:tc>
          <w:tcPr>
            <w:tcW w:w="1462"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团委</w:t>
            </w:r>
          </w:p>
          <w:p>
            <w:pPr>
              <w:spacing w:line="360" w:lineRule="exact"/>
              <w:jc w:val="center"/>
              <w:rPr>
                <w:rFonts w:ascii="宋体" w:hAnsi="宋体" w:cs="宋体"/>
                <w:color w:val="000000"/>
                <w:szCs w:val="21"/>
                <w:lang w:bidi="ar"/>
              </w:rPr>
            </w:pPr>
            <w:r>
              <w:rPr>
                <w:rFonts w:ascii="宋体" w:hAnsi="宋体" w:cs="宋体"/>
                <w:color w:val="000000"/>
                <w:szCs w:val="21"/>
                <w:lang w:bidi="ar"/>
              </w:rPr>
              <w:t>旅游学院</w:t>
            </w:r>
          </w:p>
        </w:tc>
        <w:tc>
          <w:tcPr>
            <w:tcW w:w="162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共青团中央、</w:t>
            </w:r>
            <w:r>
              <w:rPr>
                <w:rFonts w:ascii="宋体" w:hAnsi="宋体" w:cs="宋体"/>
                <w:color w:val="000000"/>
                <w:szCs w:val="21"/>
                <w:lang w:bidi="ar"/>
              </w:rPr>
              <w:t>中国电信集团有限公司、</w:t>
            </w:r>
            <w:r>
              <w:rPr>
                <w:rFonts w:hint="eastAsia" w:ascii="宋体" w:hAnsi="宋体" w:cs="宋体"/>
                <w:color w:val="000000"/>
                <w:szCs w:val="21"/>
                <w:lang w:bidi="ar"/>
              </w:rPr>
              <w:t>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4</w:t>
            </w:r>
          </w:p>
        </w:tc>
        <w:tc>
          <w:tcPr>
            <w:tcW w:w="298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2020年度“中国电信奖学金”飞young奖</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郭世豪</w:t>
            </w:r>
          </w:p>
        </w:tc>
        <w:tc>
          <w:tcPr>
            <w:tcW w:w="1462"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团委</w:t>
            </w:r>
          </w:p>
          <w:p>
            <w:pPr>
              <w:spacing w:line="360" w:lineRule="exact"/>
              <w:jc w:val="center"/>
              <w:rPr>
                <w:rFonts w:ascii="宋体" w:hAnsi="宋体" w:cs="宋体"/>
                <w:color w:val="000000"/>
                <w:szCs w:val="21"/>
                <w:lang w:bidi="ar"/>
              </w:rPr>
            </w:pPr>
            <w:r>
              <w:rPr>
                <w:rFonts w:ascii="宋体" w:hAnsi="宋体" w:cs="宋体"/>
                <w:color w:val="000000"/>
                <w:szCs w:val="21"/>
                <w:lang w:bidi="ar"/>
              </w:rPr>
              <w:t>管工学院</w:t>
            </w:r>
          </w:p>
        </w:tc>
        <w:tc>
          <w:tcPr>
            <w:tcW w:w="162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共青团中央、</w:t>
            </w:r>
            <w:r>
              <w:rPr>
                <w:rFonts w:ascii="宋体" w:hAnsi="宋体" w:cs="宋体"/>
                <w:color w:val="000000"/>
                <w:szCs w:val="21"/>
                <w:lang w:bidi="ar"/>
              </w:rPr>
              <w:t>中国电信集团有限公司、</w:t>
            </w:r>
            <w:r>
              <w:rPr>
                <w:rFonts w:hint="eastAsia" w:ascii="宋体" w:hAnsi="宋体" w:cs="宋体"/>
                <w:color w:val="000000"/>
                <w:szCs w:val="21"/>
                <w:lang w:bidi="ar"/>
              </w:rPr>
              <w:t>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5</w:t>
            </w:r>
          </w:p>
        </w:tc>
        <w:tc>
          <w:tcPr>
            <w:tcW w:w="298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浙江省第十七届“挑战杯”大学生课外学术科技作品竞赛优秀组织奖</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浙江工商大学</w:t>
            </w:r>
          </w:p>
        </w:tc>
        <w:tc>
          <w:tcPr>
            <w:tcW w:w="1462"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团委</w:t>
            </w:r>
          </w:p>
        </w:tc>
        <w:tc>
          <w:tcPr>
            <w:tcW w:w="1624"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共青团浙江省委、浙江省教育厅、浙江省社会科学院、浙江省科学技术协会、浙江省学生联合会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6</w:t>
            </w:r>
          </w:p>
        </w:tc>
        <w:tc>
          <w:tcPr>
            <w:tcW w:w="2985"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2021年全国青少年模拟政协提案征集活动优秀组织单位</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浙江工商大学</w:t>
            </w:r>
          </w:p>
        </w:tc>
        <w:tc>
          <w:tcPr>
            <w:tcW w:w="1462"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团委</w:t>
            </w:r>
          </w:p>
        </w:tc>
        <w:tc>
          <w:tcPr>
            <w:tcW w:w="1624" w:type="dxa"/>
            <w:vAlign w:val="center"/>
          </w:tcPr>
          <w:p>
            <w:pPr>
              <w:spacing w:line="360" w:lineRule="exact"/>
              <w:jc w:val="center"/>
              <w:rPr>
                <w:rFonts w:ascii="宋体" w:hAnsi="宋体" w:cs="宋体"/>
                <w:color w:val="000000"/>
                <w:szCs w:val="21"/>
                <w:u w:val="single"/>
                <w:lang w:bidi="ar"/>
              </w:rPr>
            </w:pPr>
            <w:r>
              <w:rPr>
                <w:rFonts w:hint="eastAsia" w:ascii="宋体" w:hAnsi="宋体" w:cs="宋体"/>
                <w:color w:val="000000"/>
                <w:szCs w:val="21"/>
                <w:lang w:bidi="ar"/>
              </w:rPr>
              <w:t>团中央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7</w:t>
            </w:r>
          </w:p>
        </w:tc>
        <w:tc>
          <w:tcPr>
            <w:tcW w:w="298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2022年度浙江省高校思政微课</w:t>
            </w:r>
          </w:p>
          <w:p>
            <w:pPr>
              <w:spacing w:line="360" w:lineRule="exact"/>
              <w:jc w:val="center"/>
              <w:rPr>
                <w:rFonts w:ascii="宋体" w:hAnsi="宋体" w:cs="宋体"/>
                <w:color w:val="000000"/>
                <w:szCs w:val="21"/>
                <w:lang w:bidi="ar"/>
              </w:rPr>
            </w:pPr>
            <w:r>
              <w:rPr>
                <w:rFonts w:ascii="宋体" w:hAnsi="宋体" w:cs="宋体"/>
                <w:color w:val="000000"/>
                <w:szCs w:val="21"/>
                <w:lang w:bidi="ar"/>
              </w:rPr>
              <w:t>优秀组织奖</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浙江工商大学</w:t>
            </w:r>
          </w:p>
        </w:tc>
        <w:tc>
          <w:tcPr>
            <w:tcW w:w="1462"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团委</w:t>
            </w:r>
          </w:p>
        </w:tc>
        <w:tc>
          <w:tcPr>
            <w:tcW w:w="1624" w:type="dxa"/>
            <w:vMerge w:val="restart"/>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浙江省高校思政微课大赛组委会</w:t>
            </w:r>
          </w:p>
          <w:p>
            <w:pPr>
              <w:spacing w:line="360" w:lineRule="exact"/>
              <w:jc w:val="center"/>
              <w:rPr>
                <w:rFonts w:ascii="宋体" w:hAnsi="宋体" w:cs="宋体"/>
                <w:color w:val="000000"/>
                <w:szCs w:val="21"/>
                <w:lang w:bidi="ar"/>
              </w:rPr>
            </w:pPr>
            <w:r>
              <w:rPr>
                <w:rFonts w:hint="eastAsia" w:ascii="宋体" w:hAnsi="宋体" w:cs="宋体"/>
                <w:color w:val="000000"/>
                <w:szCs w:val="21"/>
                <w:lang w:bidi="ar"/>
              </w:rPr>
              <w:t>（单位：团省委、省教育厅、省学联）</w:t>
            </w:r>
          </w:p>
          <w:p>
            <w:pPr>
              <w:spacing w:line="360" w:lineRule="exact"/>
              <w:jc w:val="center"/>
              <w:rPr>
                <w:rFonts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8</w:t>
            </w:r>
          </w:p>
        </w:tc>
        <w:tc>
          <w:tcPr>
            <w:tcW w:w="2985"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2022年度浙江省高校思政微课大赛学生组特等奖</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bidi="ar"/>
              </w:rPr>
              <w:t>熊思琦</w:t>
            </w:r>
          </w:p>
        </w:tc>
        <w:tc>
          <w:tcPr>
            <w:tcW w:w="1462" w:type="dxa"/>
            <w:vAlign w:val="center"/>
          </w:tcPr>
          <w:p>
            <w:pPr>
              <w:spacing w:line="360" w:lineRule="exact"/>
              <w:jc w:val="center"/>
              <w:rPr>
                <w:rFonts w:ascii="宋体" w:hAnsi="宋体" w:cs="宋体"/>
                <w:color w:val="000000"/>
                <w:szCs w:val="21"/>
                <w:lang w:bidi="ar"/>
              </w:rPr>
            </w:pPr>
            <w:r>
              <w:rPr>
                <w:rFonts w:ascii="宋体" w:hAnsi="宋体" w:cs="宋体"/>
                <w:color w:val="000000"/>
                <w:szCs w:val="21"/>
                <w:lang w:bidi="ar"/>
              </w:rPr>
              <w:t>团委</w:t>
            </w:r>
          </w:p>
          <w:p>
            <w:pPr>
              <w:spacing w:line="360" w:lineRule="exact"/>
              <w:jc w:val="center"/>
              <w:rPr>
                <w:rFonts w:ascii="宋体" w:hAnsi="宋体" w:cs="宋体"/>
                <w:color w:val="000000"/>
                <w:szCs w:val="21"/>
                <w:lang w:bidi="ar"/>
              </w:rPr>
            </w:pPr>
            <w:r>
              <w:rPr>
                <w:rFonts w:ascii="宋体" w:hAnsi="宋体" w:cs="宋体"/>
                <w:color w:val="000000"/>
                <w:szCs w:val="21"/>
                <w:lang w:bidi="ar"/>
              </w:rPr>
              <w:t>管理学院</w:t>
            </w:r>
          </w:p>
        </w:tc>
        <w:tc>
          <w:tcPr>
            <w:tcW w:w="1624" w:type="dxa"/>
            <w:vMerge w:val="continue"/>
            <w:vAlign w:val="center"/>
          </w:tcPr>
          <w:p>
            <w:pPr>
              <w:spacing w:line="360" w:lineRule="exact"/>
              <w:jc w:val="center"/>
              <w:rPr>
                <w:rFonts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9</w:t>
            </w:r>
          </w:p>
        </w:tc>
        <w:tc>
          <w:tcPr>
            <w:tcW w:w="2985"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202</w:t>
            </w:r>
            <w:r>
              <w:rPr>
                <w:rFonts w:ascii="宋体" w:hAnsi="宋体" w:cs="宋体"/>
                <w:color w:val="000000"/>
                <w:szCs w:val="21"/>
                <w:lang w:bidi="ar"/>
              </w:rPr>
              <w:t>2</w:t>
            </w:r>
            <w:r>
              <w:rPr>
                <w:rFonts w:hint="eastAsia" w:ascii="宋体" w:hAnsi="宋体" w:cs="宋体"/>
                <w:color w:val="000000"/>
                <w:szCs w:val="21"/>
                <w:lang w:bidi="ar"/>
              </w:rPr>
              <w:t>年度浙江省高校思政微课大赛教师组</w:t>
            </w:r>
            <w:r>
              <w:rPr>
                <w:rFonts w:ascii="宋体" w:hAnsi="宋体" w:cs="宋体"/>
                <w:color w:val="000000"/>
                <w:szCs w:val="21"/>
                <w:lang w:bidi="ar"/>
              </w:rPr>
              <w:t>一</w:t>
            </w:r>
            <w:r>
              <w:rPr>
                <w:rFonts w:hint="eastAsia" w:ascii="宋体" w:hAnsi="宋体" w:cs="宋体"/>
                <w:color w:val="000000"/>
                <w:szCs w:val="21"/>
                <w:lang w:bidi="ar"/>
              </w:rPr>
              <w:t>等奖</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李琪、李鹏飞</w:t>
            </w:r>
          </w:p>
        </w:tc>
        <w:tc>
          <w:tcPr>
            <w:tcW w:w="1462"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团委</w:t>
            </w:r>
          </w:p>
          <w:p>
            <w:pPr>
              <w:spacing w:line="360" w:lineRule="exact"/>
              <w:jc w:val="center"/>
              <w:rPr>
                <w:rFonts w:ascii="宋体" w:hAnsi="宋体" w:cs="宋体"/>
                <w:color w:val="000000"/>
                <w:szCs w:val="21"/>
                <w:lang w:bidi="ar"/>
              </w:rPr>
            </w:pPr>
            <w:r>
              <w:rPr>
                <w:rFonts w:ascii="宋体" w:hAnsi="宋体" w:cs="宋体"/>
                <w:color w:val="000000"/>
                <w:szCs w:val="21"/>
                <w:lang w:bidi="ar"/>
              </w:rPr>
              <w:t>管理学院</w:t>
            </w:r>
          </w:p>
          <w:p>
            <w:pPr>
              <w:spacing w:line="360" w:lineRule="exact"/>
              <w:jc w:val="center"/>
              <w:rPr>
                <w:rFonts w:ascii="宋体" w:hAnsi="宋体" w:cs="宋体"/>
                <w:color w:val="000000"/>
                <w:szCs w:val="21"/>
                <w:lang w:bidi="ar"/>
              </w:rPr>
            </w:pPr>
            <w:r>
              <w:rPr>
                <w:rFonts w:ascii="宋体" w:hAnsi="宋体" w:cs="宋体"/>
                <w:color w:val="000000"/>
                <w:szCs w:val="21"/>
                <w:lang w:bidi="ar"/>
              </w:rPr>
              <w:t>信电学院</w:t>
            </w:r>
          </w:p>
          <w:p>
            <w:pPr>
              <w:spacing w:line="360" w:lineRule="exact"/>
              <w:jc w:val="center"/>
              <w:rPr>
                <w:rFonts w:ascii="宋体" w:hAnsi="宋体" w:cs="宋体"/>
                <w:color w:val="000000"/>
                <w:szCs w:val="21"/>
                <w:lang w:bidi="ar"/>
              </w:rPr>
            </w:pPr>
          </w:p>
        </w:tc>
        <w:tc>
          <w:tcPr>
            <w:tcW w:w="1624" w:type="dxa"/>
            <w:vMerge w:val="continue"/>
            <w:vAlign w:val="center"/>
          </w:tcPr>
          <w:p>
            <w:pPr>
              <w:spacing w:line="360" w:lineRule="exact"/>
              <w:jc w:val="center"/>
              <w:rPr>
                <w:rFonts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10</w:t>
            </w:r>
          </w:p>
        </w:tc>
        <w:tc>
          <w:tcPr>
            <w:tcW w:w="2985"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202</w:t>
            </w:r>
            <w:r>
              <w:rPr>
                <w:rFonts w:ascii="宋体" w:hAnsi="宋体" w:cs="宋体"/>
                <w:color w:val="000000"/>
                <w:szCs w:val="21"/>
                <w:lang w:bidi="ar"/>
              </w:rPr>
              <w:t>2</w:t>
            </w:r>
            <w:r>
              <w:rPr>
                <w:rFonts w:hint="eastAsia" w:ascii="宋体" w:hAnsi="宋体" w:cs="宋体"/>
                <w:color w:val="000000"/>
                <w:szCs w:val="21"/>
                <w:lang w:bidi="ar"/>
              </w:rPr>
              <w:t>年度浙江省高校思政微课大赛</w:t>
            </w:r>
            <w:r>
              <w:rPr>
                <w:rFonts w:ascii="宋体" w:hAnsi="宋体" w:cs="宋体"/>
                <w:color w:val="000000"/>
                <w:szCs w:val="21"/>
                <w:lang w:bidi="ar"/>
              </w:rPr>
              <w:t>教师组二等奖</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包雨蒙</w:t>
            </w:r>
          </w:p>
        </w:tc>
        <w:tc>
          <w:tcPr>
            <w:tcW w:w="1462"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团委</w:t>
            </w:r>
          </w:p>
          <w:p>
            <w:pPr>
              <w:spacing w:line="360" w:lineRule="exact"/>
              <w:jc w:val="center"/>
              <w:rPr>
                <w:rFonts w:ascii="宋体" w:hAnsi="宋体" w:cs="宋体"/>
                <w:color w:val="000000"/>
                <w:szCs w:val="21"/>
                <w:lang w:bidi="ar"/>
              </w:rPr>
            </w:pPr>
            <w:r>
              <w:rPr>
                <w:rFonts w:ascii="宋体" w:hAnsi="宋体" w:cs="宋体"/>
                <w:color w:val="000000"/>
                <w:szCs w:val="21"/>
                <w:lang w:bidi="ar"/>
              </w:rPr>
              <w:t>宣传部</w:t>
            </w:r>
          </w:p>
        </w:tc>
        <w:tc>
          <w:tcPr>
            <w:tcW w:w="1624" w:type="dxa"/>
            <w:vMerge w:val="continue"/>
            <w:vAlign w:val="center"/>
          </w:tcPr>
          <w:p>
            <w:pPr>
              <w:spacing w:line="360" w:lineRule="exact"/>
              <w:jc w:val="center"/>
              <w:rPr>
                <w:rFonts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11</w:t>
            </w:r>
          </w:p>
        </w:tc>
        <w:tc>
          <w:tcPr>
            <w:tcW w:w="2985" w:type="dxa"/>
            <w:vAlign w:val="center"/>
          </w:tcPr>
          <w:p>
            <w:pPr>
              <w:spacing w:line="360" w:lineRule="exact"/>
              <w:jc w:val="center"/>
              <w:rPr>
                <w:rFonts w:ascii="宋体" w:hAnsi="宋体" w:cs="宋体"/>
                <w:color w:val="000000"/>
                <w:szCs w:val="21"/>
                <w:lang w:bidi="ar"/>
              </w:rPr>
            </w:pPr>
            <w:r>
              <w:rPr>
                <w:rFonts w:hint="eastAsia" w:ascii="宋体" w:hAnsi="宋体" w:cs="宋体"/>
                <w:color w:val="000000"/>
                <w:szCs w:val="21"/>
                <w:lang w:bidi="ar"/>
              </w:rPr>
              <w:t>2022年度浙江省高校思政微课大赛学生组</w:t>
            </w:r>
            <w:r>
              <w:rPr>
                <w:rFonts w:ascii="宋体" w:hAnsi="宋体" w:cs="宋体"/>
                <w:color w:val="000000"/>
                <w:szCs w:val="21"/>
                <w:lang w:bidi="ar"/>
              </w:rPr>
              <w:t>二</w:t>
            </w:r>
            <w:r>
              <w:rPr>
                <w:rFonts w:hint="eastAsia" w:ascii="宋体" w:hAnsi="宋体" w:cs="宋体"/>
                <w:color w:val="000000"/>
                <w:szCs w:val="21"/>
                <w:lang w:bidi="ar"/>
              </w:rPr>
              <w:t>等奖</w:t>
            </w:r>
          </w:p>
        </w:tc>
        <w:tc>
          <w:tcPr>
            <w:tcW w:w="3025" w:type="dxa"/>
            <w:vAlign w:val="center"/>
          </w:tcPr>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周楚越、吴合</w:t>
            </w:r>
          </w:p>
        </w:tc>
        <w:tc>
          <w:tcPr>
            <w:tcW w:w="1462" w:type="dxa"/>
            <w:vAlign w:val="center"/>
          </w:tcPr>
          <w:p>
            <w:pPr>
              <w:spacing w:line="360" w:lineRule="exact"/>
              <w:jc w:val="center"/>
              <w:rPr>
                <w:rFonts w:ascii="宋体" w:hAnsi="宋体" w:cs="宋体"/>
                <w:color w:val="000000"/>
                <w:szCs w:val="21"/>
                <w:lang w:eastAsia="zh-TW" w:bidi="ar"/>
              </w:rPr>
            </w:pPr>
            <w:r>
              <w:rPr>
                <w:rFonts w:hint="eastAsia" w:ascii="宋体" w:hAnsi="宋体" w:cs="宋体"/>
                <w:color w:val="000000"/>
                <w:szCs w:val="21"/>
                <w:lang w:eastAsia="zh-TW" w:bidi="ar"/>
              </w:rPr>
              <w:t>团委</w:t>
            </w:r>
          </w:p>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外语学院</w:t>
            </w:r>
          </w:p>
          <w:p>
            <w:pPr>
              <w:spacing w:line="360" w:lineRule="exact"/>
              <w:jc w:val="center"/>
              <w:rPr>
                <w:rFonts w:ascii="宋体" w:hAnsi="宋体" w:cs="宋体"/>
                <w:color w:val="000000"/>
                <w:szCs w:val="21"/>
                <w:lang w:eastAsia="zh-TW" w:bidi="ar"/>
              </w:rPr>
            </w:pPr>
            <w:r>
              <w:rPr>
                <w:rFonts w:ascii="宋体" w:hAnsi="宋体" w:cs="宋体"/>
                <w:color w:val="000000"/>
                <w:szCs w:val="21"/>
                <w:lang w:eastAsia="zh-TW" w:bidi="ar"/>
              </w:rPr>
              <w:t>人文学院</w:t>
            </w:r>
          </w:p>
          <w:p>
            <w:pPr>
              <w:spacing w:line="360" w:lineRule="exact"/>
              <w:jc w:val="center"/>
              <w:rPr>
                <w:rFonts w:ascii="宋体" w:hAnsi="宋体" w:cs="宋体"/>
                <w:color w:val="000000"/>
                <w:szCs w:val="21"/>
                <w:lang w:eastAsia="zh-TW" w:bidi="ar"/>
              </w:rPr>
            </w:pPr>
          </w:p>
        </w:tc>
        <w:tc>
          <w:tcPr>
            <w:tcW w:w="1624" w:type="dxa"/>
            <w:vMerge w:val="continue"/>
            <w:vAlign w:val="center"/>
          </w:tcPr>
          <w:p>
            <w:pPr>
              <w:spacing w:line="360" w:lineRule="exact"/>
              <w:jc w:val="center"/>
              <w:rPr>
                <w:rFonts w:ascii="宋体" w:hAnsi="宋体" w:cs="宋体"/>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olor w:val="000000" w:themeColor="text1"/>
                <w:szCs w:val="21"/>
                <w14:textFill>
                  <w14:solidFill>
                    <w14:schemeClr w14:val="tx1"/>
                  </w14:solidFill>
                </w14:textFill>
              </w:rPr>
              <w:t>12</w:t>
            </w:r>
          </w:p>
        </w:tc>
        <w:tc>
          <w:tcPr>
            <w:tcW w:w="2985" w:type="dxa"/>
            <w:vAlign w:val="center"/>
          </w:tcPr>
          <w:p>
            <w:pPr>
              <w:spacing w:line="360" w:lineRule="exact"/>
              <w:jc w:val="center"/>
              <w:rPr>
                <w:rFonts w:ascii="宋体" w:hAnsi="宋体" w:cs="宋体"/>
                <w:color w:val="000000"/>
                <w:szCs w:val="21"/>
                <w:lang w:bidi="ar"/>
              </w:rPr>
            </w:pPr>
            <w:r>
              <w:rPr>
                <w:rFonts w:hint="eastAsia" w:ascii="宋体" w:hAnsi="宋体"/>
                <w:color w:val="000000" w:themeColor="text1"/>
                <w:szCs w:val="21"/>
                <w14:textFill>
                  <w14:solidFill>
                    <w14:schemeClr w14:val="tx1"/>
                  </w14:solidFill>
                </w14:textFill>
              </w:rPr>
              <w:t>2022年度全省高校“活力团支部”最具引领力TOP10榜</w:t>
            </w:r>
          </w:p>
        </w:tc>
        <w:tc>
          <w:tcPr>
            <w:tcW w:w="3025" w:type="dxa"/>
            <w:vAlign w:val="center"/>
          </w:tcPr>
          <w:p>
            <w:pPr>
              <w:spacing w:line="360" w:lineRule="exact"/>
              <w:jc w:val="center"/>
              <w:rPr>
                <w:rFonts w:ascii="宋体" w:hAnsi="宋体" w:cs="宋体"/>
                <w:color w:val="000000"/>
                <w:szCs w:val="21"/>
                <w:lang w:eastAsia="zh-TW" w:bidi="ar"/>
              </w:rPr>
            </w:pPr>
            <w:r>
              <w:rPr>
                <w:rFonts w:hint="eastAsia" w:ascii="宋体" w:hAnsi="宋体" w:cs="宋体"/>
                <w:color w:val="000000" w:themeColor="text1"/>
                <w:szCs w:val="21"/>
                <w14:textFill>
                  <w14:solidFill>
                    <w14:schemeClr w14:val="tx1"/>
                  </w14:solidFill>
                </w14:textFill>
              </w:rPr>
              <w:t>校学生会</w:t>
            </w:r>
            <w:r>
              <w:rPr>
                <w:rFonts w:ascii="宋体" w:hAnsi="宋体" w:cs="宋体"/>
                <w:color w:val="000000" w:themeColor="text1"/>
                <w:szCs w:val="21"/>
                <w14:textFill>
                  <w14:solidFill>
                    <w14:schemeClr w14:val="tx1"/>
                  </w14:solidFill>
                </w14:textFill>
              </w:rPr>
              <w:t>团支部</w:t>
            </w:r>
            <w:r>
              <w:rPr>
                <w:rFonts w:hint="eastAsia" w:ascii="宋体" w:hAnsi="宋体" w:cs="宋体"/>
                <w:color w:val="000000" w:themeColor="text1"/>
                <w:szCs w:val="21"/>
                <w14:textFill>
                  <w14:solidFill>
                    <w14:schemeClr w14:val="tx1"/>
                  </w14:solidFill>
                </w14:textFill>
              </w:rPr>
              <w:t>（功能型）</w:t>
            </w:r>
          </w:p>
        </w:tc>
        <w:tc>
          <w:tcPr>
            <w:tcW w:w="1462" w:type="dxa"/>
            <w:vAlign w:val="center"/>
          </w:tcPr>
          <w:p>
            <w:pPr>
              <w:spacing w:line="360" w:lineRule="exact"/>
              <w:jc w:val="center"/>
              <w:rPr>
                <w:rFonts w:ascii="宋体" w:hAnsi="宋体" w:cs="宋体"/>
                <w:color w:val="000000"/>
                <w:szCs w:val="21"/>
                <w:lang w:eastAsia="zh-TW" w:bidi="ar"/>
              </w:rPr>
            </w:pPr>
            <w:r>
              <w:rPr>
                <w:rFonts w:ascii="宋体" w:hAnsi="宋体"/>
                <w:color w:val="000000" w:themeColor="text1"/>
                <w:szCs w:val="21"/>
                <w14:textFill>
                  <w14:solidFill>
                    <w14:schemeClr w14:val="tx1"/>
                  </w14:solidFill>
                </w14:textFill>
              </w:rPr>
              <w:t>团委</w:t>
            </w:r>
          </w:p>
        </w:tc>
        <w:tc>
          <w:tcPr>
            <w:tcW w:w="1624" w:type="dxa"/>
            <w:vAlign w:val="center"/>
          </w:tcPr>
          <w:p>
            <w:pPr>
              <w:spacing w:line="360" w:lineRule="exact"/>
              <w:jc w:val="center"/>
              <w:rPr>
                <w:rFonts w:ascii="宋体" w:hAnsi="宋体" w:cs="宋体"/>
                <w:color w:val="000000"/>
                <w:szCs w:val="21"/>
                <w:lang w:bidi="ar"/>
              </w:rPr>
            </w:pPr>
            <w:r>
              <w:rPr>
                <w:rFonts w:hint="eastAsia"/>
                <w:color w:val="000000" w:themeColor="text1"/>
                <w14:textFill>
                  <w14:solidFill>
                    <w14:schemeClr w14:val="tx1"/>
                  </w14:solidFill>
                </w14:textFill>
              </w:rPr>
              <w:t>团省委学校部、省学联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olor w:val="000000" w:themeColor="text1"/>
                <w:szCs w:val="21"/>
                <w14:textFill>
                  <w14:solidFill>
                    <w14:schemeClr w14:val="tx1"/>
                  </w14:solidFill>
                </w14:textFill>
              </w:rPr>
              <w:t>13</w:t>
            </w:r>
          </w:p>
        </w:tc>
        <w:tc>
          <w:tcPr>
            <w:tcW w:w="2985" w:type="dxa"/>
            <w:vAlign w:val="center"/>
          </w:tcPr>
          <w:p>
            <w:pPr>
              <w:spacing w:line="360" w:lineRule="exact"/>
              <w:jc w:val="center"/>
              <w:rPr>
                <w:rFonts w:ascii="宋体" w:hAnsi="宋体" w:cs="宋体"/>
                <w:color w:val="000000"/>
                <w:szCs w:val="21"/>
                <w:lang w:bidi="ar"/>
              </w:rPr>
            </w:pPr>
            <w:r>
              <w:rPr>
                <w:rFonts w:hint="eastAsia" w:ascii="宋体" w:hAnsi="宋体"/>
                <w:color w:val="000000" w:themeColor="text1"/>
                <w:szCs w:val="21"/>
                <w14:textFill>
                  <w14:solidFill>
                    <w14:schemeClr w14:val="tx1"/>
                  </w14:solidFill>
                </w14:textFill>
              </w:rPr>
              <w:t>2022年度全省高校“活力团支部”最具服务力TOP10榜</w:t>
            </w:r>
          </w:p>
        </w:tc>
        <w:tc>
          <w:tcPr>
            <w:tcW w:w="3025" w:type="dxa"/>
            <w:vAlign w:val="center"/>
          </w:tcPr>
          <w:p>
            <w:pPr>
              <w:spacing w:line="360" w:lineRule="exact"/>
              <w:jc w:val="center"/>
              <w:rPr>
                <w:rFonts w:ascii="宋体" w:hAnsi="宋体" w:cs="宋体"/>
                <w:color w:val="000000"/>
                <w:szCs w:val="21"/>
                <w:lang w:eastAsia="zh-TW" w:bidi="ar"/>
              </w:rPr>
            </w:pPr>
            <w:r>
              <w:rPr>
                <w:rFonts w:hint="eastAsia" w:ascii="宋体" w:hAnsi="宋体"/>
                <w:color w:val="000000" w:themeColor="text1"/>
                <w:szCs w:val="21"/>
                <w14:textFill>
                  <w14:solidFill>
                    <w14:schemeClr w14:val="tx1"/>
                  </w14:solidFill>
                </w14:textFill>
              </w:rPr>
              <w:t>规划1902团支部</w:t>
            </w:r>
          </w:p>
        </w:tc>
        <w:tc>
          <w:tcPr>
            <w:tcW w:w="1462" w:type="dxa"/>
            <w:vAlign w:val="center"/>
          </w:tcPr>
          <w:p>
            <w:pPr>
              <w:spacing w:line="360" w:lineRule="exact"/>
              <w:jc w:val="center"/>
              <w:rPr>
                <w:color w:val="000000" w:themeColor="text1"/>
                <w14:textFill>
                  <w14:solidFill>
                    <w14:schemeClr w14:val="tx1"/>
                  </w14:solidFill>
                </w14:textFill>
              </w:rPr>
            </w:pPr>
            <w:r>
              <w:rPr>
                <w:color w:val="000000" w:themeColor="text1"/>
                <w14:textFill>
                  <w14:solidFill>
                    <w14:schemeClr w14:val="tx1"/>
                  </w14:solidFill>
                </w14:textFill>
              </w:rPr>
              <w:t>团委</w:t>
            </w:r>
          </w:p>
          <w:p>
            <w:pPr>
              <w:spacing w:line="360" w:lineRule="exact"/>
              <w:jc w:val="center"/>
              <w:rPr>
                <w:rFonts w:ascii="宋体" w:hAnsi="宋体" w:cs="宋体"/>
                <w:color w:val="000000"/>
                <w:szCs w:val="21"/>
                <w:lang w:eastAsia="zh-TW" w:bidi="ar"/>
              </w:rPr>
            </w:pPr>
            <w:r>
              <w:rPr>
                <w:rFonts w:hint="eastAsia" w:ascii="宋体" w:hAnsi="宋体"/>
                <w:color w:val="000000" w:themeColor="text1"/>
                <w:szCs w:val="21"/>
                <w14:textFill>
                  <w14:solidFill>
                    <w14:schemeClr w14:val="tx1"/>
                  </w14:solidFill>
                </w14:textFill>
              </w:rPr>
              <w:t>旅游学院</w:t>
            </w:r>
          </w:p>
        </w:tc>
        <w:tc>
          <w:tcPr>
            <w:tcW w:w="1624" w:type="dxa"/>
            <w:vAlign w:val="center"/>
          </w:tcPr>
          <w:p>
            <w:pPr>
              <w:spacing w:line="360" w:lineRule="exact"/>
              <w:jc w:val="center"/>
              <w:rPr>
                <w:rFonts w:ascii="宋体" w:hAnsi="宋体" w:cs="宋体"/>
                <w:color w:val="000000"/>
                <w:szCs w:val="21"/>
                <w:lang w:bidi="ar"/>
              </w:rPr>
            </w:pPr>
            <w:r>
              <w:rPr>
                <w:rFonts w:hint="eastAsia"/>
                <w:color w:val="000000" w:themeColor="text1"/>
                <w14:textFill>
                  <w14:solidFill>
                    <w14:schemeClr w14:val="tx1"/>
                  </w14:solidFill>
                </w14:textFill>
              </w:rPr>
              <w:t>团省委学校部、省学联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s="宋体"/>
                <w:color w:val="000000"/>
                <w:szCs w:val="21"/>
                <w:lang w:bidi="ar"/>
              </w:rPr>
            </w:pPr>
            <w:r>
              <w:rPr>
                <w:rFonts w:hint="eastAsia" w:ascii="宋体" w:hAnsi="宋体"/>
                <w:color w:val="000000" w:themeColor="text1"/>
                <w:szCs w:val="21"/>
                <w14:textFill>
                  <w14:solidFill>
                    <w14:schemeClr w14:val="tx1"/>
                  </w14:solidFill>
                </w14:textFill>
              </w:rPr>
              <w:t>14</w:t>
            </w:r>
          </w:p>
        </w:tc>
        <w:tc>
          <w:tcPr>
            <w:tcW w:w="2985" w:type="dxa"/>
            <w:vAlign w:val="center"/>
          </w:tcPr>
          <w:p>
            <w:pPr>
              <w:spacing w:line="360" w:lineRule="exact"/>
              <w:jc w:val="center"/>
              <w:rPr>
                <w:rFonts w:ascii="宋体" w:hAnsi="宋体" w:cs="宋体"/>
                <w:color w:val="000000"/>
                <w:szCs w:val="21"/>
                <w:lang w:bidi="ar"/>
              </w:rPr>
            </w:pPr>
            <w:r>
              <w:rPr>
                <w:rFonts w:hint="eastAsia" w:ascii="宋体" w:hAnsi="宋体"/>
                <w:color w:val="000000" w:themeColor="text1"/>
                <w:szCs w:val="21"/>
                <w14:textFill>
                  <w14:solidFill>
                    <w14:schemeClr w14:val="tx1"/>
                  </w14:solidFill>
                </w14:textFill>
              </w:rPr>
              <w:t>2022年度全省高校“活力团支部”最具贡献度TOP10榜</w:t>
            </w:r>
          </w:p>
        </w:tc>
        <w:tc>
          <w:tcPr>
            <w:tcW w:w="3025" w:type="dxa"/>
            <w:vAlign w:val="center"/>
          </w:tcPr>
          <w:p>
            <w:pPr>
              <w:spacing w:line="360" w:lineRule="exact"/>
              <w:jc w:val="center"/>
              <w:rPr>
                <w:rFonts w:ascii="宋体" w:hAnsi="宋体" w:cs="宋体"/>
                <w:color w:val="000000"/>
                <w:szCs w:val="21"/>
                <w:lang w:eastAsia="zh-TW" w:bidi="ar"/>
              </w:rPr>
            </w:pPr>
            <w:r>
              <w:rPr>
                <w:rFonts w:hint="eastAsia" w:ascii="宋体" w:hAnsi="宋体"/>
                <w:color w:val="000000" w:themeColor="text1"/>
                <w:szCs w:val="21"/>
                <w14:textFill>
                  <w14:solidFill>
                    <w14:schemeClr w14:val="tx1"/>
                  </w14:solidFill>
                </w14:textFill>
              </w:rPr>
              <w:t>马克思理论21级研究生团支部</w:t>
            </w:r>
          </w:p>
        </w:tc>
        <w:tc>
          <w:tcPr>
            <w:tcW w:w="1462" w:type="dxa"/>
            <w:vAlign w:val="center"/>
          </w:tcPr>
          <w:p>
            <w:pPr>
              <w:spacing w:line="360" w:lineRule="exact"/>
              <w:jc w:val="center"/>
              <w:rPr>
                <w:color w:val="000000" w:themeColor="text1"/>
                <w14:textFill>
                  <w14:solidFill>
                    <w14:schemeClr w14:val="tx1"/>
                  </w14:solidFill>
                </w14:textFill>
              </w:rPr>
            </w:pPr>
            <w:r>
              <w:rPr>
                <w:color w:val="000000" w:themeColor="text1"/>
                <w14:textFill>
                  <w14:solidFill>
                    <w14:schemeClr w14:val="tx1"/>
                  </w14:solidFill>
                </w14:textFill>
              </w:rPr>
              <w:t>团委</w:t>
            </w:r>
          </w:p>
          <w:p>
            <w:pPr>
              <w:spacing w:line="360" w:lineRule="exact"/>
              <w:jc w:val="center"/>
              <w:rPr>
                <w:rFonts w:ascii="宋体" w:hAnsi="宋体" w:cs="宋体"/>
                <w:color w:val="000000"/>
                <w:szCs w:val="21"/>
                <w:lang w:eastAsia="zh-TW" w:bidi="ar"/>
              </w:rPr>
            </w:pPr>
            <w:r>
              <w:rPr>
                <w:rFonts w:hint="eastAsia" w:ascii="宋体" w:hAnsi="宋体"/>
                <w:color w:val="000000" w:themeColor="text1"/>
                <w:szCs w:val="21"/>
                <w14:textFill>
                  <w14:solidFill>
                    <w14:schemeClr w14:val="tx1"/>
                  </w14:solidFill>
                </w14:textFill>
              </w:rPr>
              <w:t>马克思主义学院</w:t>
            </w:r>
          </w:p>
        </w:tc>
        <w:tc>
          <w:tcPr>
            <w:tcW w:w="1624" w:type="dxa"/>
            <w:vAlign w:val="center"/>
          </w:tcPr>
          <w:p>
            <w:pPr>
              <w:spacing w:line="360" w:lineRule="exact"/>
              <w:jc w:val="center"/>
              <w:rPr>
                <w:rFonts w:ascii="宋体" w:hAnsi="宋体" w:cs="宋体"/>
                <w:color w:val="000000"/>
                <w:szCs w:val="21"/>
                <w:lang w:bidi="ar"/>
              </w:rPr>
            </w:pPr>
            <w:r>
              <w:rPr>
                <w:rFonts w:hint="eastAsia"/>
                <w:color w:val="000000" w:themeColor="text1"/>
                <w14:textFill>
                  <w14:solidFill>
                    <w14:schemeClr w14:val="tx1"/>
                  </w14:solidFill>
                </w14:textFill>
              </w:rPr>
              <w:t>团省委学校部、省学联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15</w:t>
            </w:r>
          </w:p>
        </w:tc>
        <w:tc>
          <w:tcPr>
            <w:tcW w:w="2985"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2022年度全省高校“活力团支部”最具改革味TOP10榜</w:t>
            </w:r>
          </w:p>
        </w:tc>
        <w:tc>
          <w:tcPr>
            <w:tcW w:w="3025"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经创1901团支部</w:t>
            </w:r>
          </w:p>
        </w:tc>
        <w:tc>
          <w:tcPr>
            <w:tcW w:w="1462" w:type="dxa"/>
            <w:vAlign w:val="center"/>
          </w:tcPr>
          <w:p>
            <w:pPr>
              <w:spacing w:line="360" w:lineRule="exact"/>
              <w:jc w:val="center"/>
              <w:rPr>
                <w:color w:val="000000" w:themeColor="text1"/>
                <w14:textFill>
                  <w14:solidFill>
                    <w14:schemeClr w14:val="tx1"/>
                  </w14:solidFill>
                </w14:textFill>
              </w:rPr>
            </w:pPr>
            <w:r>
              <w:rPr>
                <w:color w:val="000000" w:themeColor="text1"/>
                <w14:textFill>
                  <w14:solidFill>
                    <w14:schemeClr w14:val="tx1"/>
                  </w14:solidFill>
                </w14:textFill>
              </w:rPr>
              <w:t>团委</w:t>
            </w:r>
          </w:p>
          <w:p>
            <w:pPr>
              <w:spacing w:line="36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经济学院</w:t>
            </w:r>
          </w:p>
        </w:tc>
        <w:tc>
          <w:tcPr>
            <w:tcW w:w="1624" w:type="dxa"/>
            <w:vAlign w:val="center"/>
          </w:tcPr>
          <w:p>
            <w:pPr>
              <w:spacing w:line="360" w:lineRule="exact"/>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团省委学校部、省学联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16</w:t>
            </w:r>
          </w:p>
        </w:tc>
        <w:tc>
          <w:tcPr>
            <w:tcW w:w="2985" w:type="dxa"/>
            <w:vAlign w:val="center"/>
          </w:tcPr>
          <w:p>
            <w:pPr>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2021年度“中国电信奖学金”飞young奖</w:t>
            </w:r>
          </w:p>
        </w:tc>
        <w:tc>
          <w:tcPr>
            <w:tcW w:w="3025"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胡乾涛</w:t>
            </w:r>
          </w:p>
        </w:tc>
        <w:tc>
          <w:tcPr>
            <w:tcW w:w="1462" w:type="dxa"/>
            <w:vAlign w:val="center"/>
          </w:tcPr>
          <w:p>
            <w:pPr>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团委</w:t>
            </w:r>
          </w:p>
          <w:p>
            <w:pPr>
              <w:spacing w:line="36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管理</w:t>
            </w:r>
            <w:r>
              <w:rPr>
                <w:rFonts w:ascii="宋体" w:hAnsi="宋体"/>
                <w:color w:val="000000" w:themeColor="text1"/>
                <w:szCs w:val="21"/>
                <w14:textFill>
                  <w14:solidFill>
                    <w14:schemeClr w14:val="tx1"/>
                  </w14:solidFill>
                </w14:textFill>
              </w:rPr>
              <w:t>学院</w:t>
            </w:r>
          </w:p>
        </w:tc>
        <w:tc>
          <w:tcPr>
            <w:tcW w:w="1624" w:type="dxa"/>
            <w:vAlign w:val="center"/>
          </w:tcPr>
          <w:p>
            <w:pPr>
              <w:spacing w:line="36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共青团中央、</w:t>
            </w:r>
            <w:r>
              <w:rPr>
                <w:rFonts w:ascii="宋体" w:hAnsi="宋体"/>
                <w:color w:val="000000" w:themeColor="text1"/>
                <w:szCs w:val="21"/>
                <w14:textFill>
                  <w14:solidFill>
                    <w14:schemeClr w14:val="tx1"/>
                  </w14:solidFill>
                </w14:textFill>
              </w:rPr>
              <w:t>中国电信集团有限公司、</w:t>
            </w:r>
            <w:r>
              <w:rPr>
                <w:rFonts w:hint="eastAsia" w:ascii="宋体" w:hAnsi="宋体"/>
                <w:color w:val="000000" w:themeColor="text1"/>
                <w:szCs w:val="21"/>
                <w14:textFill>
                  <w14:solidFill>
                    <w14:schemeClr w14:val="tx1"/>
                  </w14:solidFill>
                </w14:textFill>
              </w:rPr>
              <w:t>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17</w:t>
            </w:r>
          </w:p>
        </w:tc>
        <w:tc>
          <w:tcPr>
            <w:tcW w:w="2985" w:type="dxa"/>
            <w:vAlign w:val="center"/>
          </w:tcPr>
          <w:p>
            <w:pPr>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2021年度“中国电信奖学金”飞young奖</w:t>
            </w:r>
          </w:p>
        </w:tc>
        <w:tc>
          <w:tcPr>
            <w:tcW w:w="3025"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eastAsia="zh-TW"/>
                <w14:textFill>
                  <w14:solidFill>
                    <w14:schemeClr w14:val="tx1"/>
                  </w14:solidFill>
                </w14:textFill>
              </w:rPr>
              <w:t>潘紫薇</w:t>
            </w:r>
          </w:p>
        </w:tc>
        <w:tc>
          <w:tcPr>
            <w:tcW w:w="1462" w:type="dxa"/>
            <w:vAlign w:val="center"/>
          </w:tcPr>
          <w:p>
            <w:pPr>
              <w:spacing w:line="360" w:lineRule="exact"/>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团委</w:t>
            </w:r>
          </w:p>
          <w:p>
            <w:pPr>
              <w:spacing w:line="36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食品</w:t>
            </w:r>
            <w:r>
              <w:rPr>
                <w:rFonts w:ascii="宋体" w:hAnsi="宋体"/>
                <w:color w:val="000000" w:themeColor="text1"/>
                <w:szCs w:val="21"/>
                <w14:textFill>
                  <w14:solidFill>
                    <w14:schemeClr w14:val="tx1"/>
                  </w14:solidFill>
                </w14:textFill>
              </w:rPr>
              <w:t>学院</w:t>
            </w:r>
          </w:p>
        </w:tc>
        <w:tc>
          <w:tcPr>
            <w:tcW w:w="1624" w:type="dxa"/>
            <w:vAlign w:val="center"/>
          </w:tcPr>
          <w:p>
            <w:pPr>
              <w:spacing w:line="360" w:lineRule="exact"/>
              <w:jc w:val="center"/>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共青团中央、</w:t>
            </w:r>
            <w:r>
              <w:rPr>
                <w:rFonts w:ascii="宋体" w:hAnsi="宋体"/>
                <w:color w:val="000000" w:themeColor="text1"/>
                <w:szCs w:val="21"/>
                <w14:textFill>
                  <w14:solidFill>
                    <w14:schemeClr w14:val="tx1"/>
                  </w14:solidFill>
                </w14:textFill>
              </w:rPr>
              <w:t>中国电信集团有限公司、</w:t>
            </w:r>
            <w:r>
              <w:rPr>
                <w:rFonts w:hint="eastAsia" w:ascii="宋体" w:hAnsi="宋体"/>
                <w:color w:val="000000" w:themeColor="text1"/>
                <w:szCs w:val="21"/>
                <w14:textFill>
                  <w14:solidFill>
                    <w14:schemeClr w14:val="tx1"/>
                  </w14:solidFill>
                </w14:textFill>
              </w:rPr>
              <w:t>全国学联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szCs w:val="21"/>
              </w:rPr>
              <w:t>18</w:t>
            </w:r>
          </w:p>
        </w:tc>
        <w:tc>
          <w:tcPr>
            <w:tcW w:w="2985" w:type="dxa"/>
            <w:vAlign w:val="center"/>
          </w:tcPr>
          <w:p>
            <w:pPr>
              <w:spacing w:line="360" w:lineRule="exact"/>
              <w:jc w:val="center"/>
              <w:rPr>
                <w:rFonts w:ascii="宋体" w:hAnsi="宋体"/>
                <w:color w:val="000000" w:themeColor="text1"/>
                <w:szCs w:val="21"/>
                <w14:textFill>
                  <w14:solidFill>
                    <w14:schemeClr w14:val="tx1"/>
                  </w14:solidFill>
                </w14:textFill>
              </w:rPr>
            </w:pPr>
            <w:r>
              <w:rPr>
                <w:rFonts w:ascii="宋体" w:hAnsi="宋体"/>
                <w:szCs w:val="21"/>
              </w:rPr>
              <w:t>浙江省第十</w:t>
            </w:r>
            <w:r>
              <w:rPr>
                <w:rFonts w:hint="eastAsia" w:ascii="宋体" w:hAnsi="宋体"/>
                <w:szCs w:val="21"/>
              </w:rPr>
              <w:t>三</w:t>
            </w:r>
            <w:r>
              <w:rPr>
                <w:rFonts w:ascii="宋体" w:hAnsi="宋体"/>
                <w:szCs w:val="21"/>
              </w:rPr>
              <w:t>届“挑战杯”大学生</w:t>
            </w:r>
            <w:r>
              <w:rPr>
                <w:rFonts w:hint="eastAsia" w:ascii="宋体" w:hAnsi="宋体"/>
                <w:szCs w:val="21"/>
              </w:rPr>
              <w:t>创业计划</w:t>
            </w:r>
            <w:r>
              <w:rPr>
                <w:rFonts w:ascii="宋体" w:hAnsi="宋体"/>
                <w:szCs w:val="21"/>
              </w:rPr>
              <w:t>竞赛优秀组织奖</w:t>
            </w:r>
          </w:p>
        </w:tc>
        <w:tc>
          <w:tcPr>
            <w:tcW w:w="3025" w:type="dxa"/>
            <w:vAlign w:val="center"/>
          </w:tcPr>
          <w:p>
            <w:pPr>
              <w:spacing w:line="360" w:lineRule="exact"/>
              <w:jc w:val="center"/>
              <w:rPr>
                <w:rFonts w:ascii="宋体" w:hAnsi="宋体"/>
                <w:color w:val="000000" w:themeColor="text1"/>
                <w:szCs w:val="21"/>
                <w14:textFill>
                  <w14:solidFill>
                    <w14:schemeClr w14:val="tx1"/>
                  </w14:solidFill>
                </w14:textFill>
              </w:rPr>
            </w:pPr>
            <w:r>
              <w:rPr>
                <w:rFonts w:ascii="宋体" w:hAnsi="宋体"/>
                <w:szCs w:val="21"/>
                <w:lang w:eastAsia="zh-TW"/>
              </w:rPr>
              <w:t>浙江工商大学</w:t>
            </w:r>
          </w:p>
        </w:tc>
        <w:tc>
          <w:tcPr>
            <w:tcW w:w="1462" w:type="dxa"/>
            <w:vAlign w:val="center"/>
          </w:tcPr>
          <w:p>
            <w:pPr>
              <w:spacing w:line="360" w:lineRule="exact"/>
              <w:jc w:val="center"/>
              <w:rPr>
                <w:color w:val="000000" w:themeColor="text1"/>
                <w14:textFill>
                  <w14:solidFill>
                    <w14:schemeClr w14:val="tx1"/>
                  </w14:solidFill>
                </w14:textFill>
              </w:rPr>
            </w:pPr>
            <w:r>
              <w:rPr>
                <w:rFonts w:ascii="宋体" w:hAnsi="宋体"/>
                <w:szCs w:val="21"/>
              </w:rPr>
              <w:t>团委</w:t>
            </w:r>
          </w:p>
        </w:tc>
        <w:tc>
          <w:tcPr>
            <w:tcW w:w="1624" w:type="dxa"/>
            <w:vAlign w:val="center"/>
          </w:tcPr>
          <w:p>
            <w:pPr>
              <w:spacing w:line="360" w:lineRule="exact"/>
              <w:jc w:val="center"/>
              <w:rPr>
                <w:color w:val="000000" w:themeColor="text1"/>
                <w14:textFill>
                  <w14:solidFill>
                    <w14:schemeClr w14:val="tx1"/>
                  </w14:solidFill>
                </w14:textFill>
              </w:rPr>
            </w:pPr>
            <w:r>
              <w:rPr>
                <w:rFonts w:ascii="宋体" w:hAnsi="宋体"/>
                <w:szCs w:val="21"/>
              </w:rPr>
              <w:t>共青团浙江省委、浙江省教育厅、浙江省社会科学院、浙江省科学技术协会、浙江省学生联合会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774"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szCs w:val="21"/>
              </w:rPr>
              <w:t>19</w:t>
            </w:r>
          </w:p>
        </w:tc>
        <w:tc>
          <w:tcPr>
            <w:tcW w:w="2985"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szCs w:val="21"/>
              </w:rPr>
              <w:t>全国“挑战杯”发起高校</w:t>
            </w:r>
          </w:p>
        </w:tc>
        <w:tc>
          <w:tcPr>
            <w:tcW w:w="3025" w:type="dxa"/>
            <w:vAlign w:val="center"/>
          </w:tcPr>
          <w:p>
            <w:pPr>
              <w:spacing w:line="360" w:lineRule="exact"/>
              <w:jc w:val="center"/>
              <w:rPr>
                <w:rFonts w:ascii="宋体" w:hAnsi="宋体"/>
                <w:color w:val="000000" w:themeColor="text1"/>
                <w:szCs w:val="21"/>
                <w14:textFill>
                  <w14:solidFill>
                    <w14:schemeClr w14:val="tx1"/>
                  </w14:solidFill>
                </w14:textFill>
              </w:rPr>
            </w:pPr>
            <w:r>
              <w:rPr>
                <w:rFonts w:hint="eastAsia" w:ascii="宋体" w:hAnsi="宋体"/>
                <w:szCs w:val="21"/>
              </w:rPr>
              <w:t>浙江工商大学</w:t>
            </w:r>
          </w:p>
        </w:tc>
        <w:tc>
          <w:tcPr>
            <w:tcW w:w="1462" w:type="dxa"/>
            <w:vAlign w:val="center"/>
          </w:tcPr>
          <w:p>
            <w:pPr>
              <w:spacing w:line="360" w:lineRule="exact"/>
              <w:jc w:val="center"/>
              <w:rPr>
                <w:color w:val="000000" w:themeColor="text1"/>
                <w14:textFill>
                  <w14:solidFill>
                    <w14:schemeClr w14:val="tx1"/>
                  </w14:solidFill>
                </w14:textFill>
              </w:rPr>
            </w:pPr>
            <w:r>
              <w:rPr>
                <w:rFonts w:hint="eastAsia" w:ascii="宋体" w:hAnsi="宋体"/>
                <w:szCs w:val="21"/>
              </w:rPr>
              <w:t>团委</w:t>
            </w:r>
          </w:p>
        </w:tc>
        <w:tc>
          <w:tcPr>
            <w:tcW w:w="1624" w:type="dxa"/>
            <w:vAlign w:val="center"/>
          </w:tcPr>
          <w:p>
            <w:pPr>
              <w:spacing w:line="360" w:lineRule="exact"/>
              <w:jc w:val="center"/>
              <w:rPr>
                <w:color w:val="000000" w:themeColor="text1"/>
                <w14:textFill>
                  <w14:solidFill>
                    <w14:schemeClr w14:val="tx1"/>
                  </w14:solidFill>
                </w14:textFill>
              </w:rPr>
            </w:pPr>
            <w:r>
              <w:rPr>
                <w:rFonts w:hint="eastAsia" w:ascii="宋体" w:hAnsi="宋体"/>
                <w:szCs w:val="21"/>
              </w:rPr>
              <w:t>团中央</w:t>
            </w:r>
          </w:p>
        </w:tc>
      </w:tr>
    </w:tbl>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【学生会工作】</w:t>
      </w:r>
    </w:p>
    <w:p>
      <w:pPr>
        <w:spacing w:line="360" w:lineRule="auto"/>
        <w:ind w:firstLine="420" w:firstLineChars="200"/>
        <w:rPr>
          <w:rFonts w:ascii="宋体" w:hAnsi="宋体" w:cs="宋体"/>
          <w:color w:val="000000"/>
          <w:szCs w:val="21"/>
        </w:rPr>
      </w:pPr>
      <w:r>
        <w:rPr>
          <w:rFonts w:ascii="宋体" w:hAnsi="宋体" w:cs="宋体"/>
          <w:color w:val="000000"/>
          <w:szCs w:val="21"/>
        </w:rPr>
        <w:t>2022年，校学生会继续秉持“全心全意为同学服务”的宗旨全面开展各项工作：</w:t>
      </w:r>
    </w:p>
    <w:p>
      <w:pPr>
        <w:spacing w:line="360" w:lineRule="auto"/>
        <w:ind w:firstLine="422" w:firstLineChars="200"/>
        <w:rPr>
          <w:rFonts w:ascii="宋体" w:hAnsi="宋体" w:cs="宋体"/>
          <w:color w:val="000000"/>
          <w:szCs w:val="21"/>
        </w:rPr>
      </w:pPr>
      <w:r>
        <w:rPr>
          <w:rFonts w:ascii="宋体" w:hAnsi="宋体" w:cs="宋体"/>
          <w:b/>
          <w:bCs/>
          <w:color w:val="000000"/>
          <w:szCs w:val="21"/>
        </w:rPr>
        <w:t>一是开展主题教育活动，引领学生思想成长。</w:t>
      </w:r>
      <w:r>
        <w:rPr>
          <w:rFonts w:ascii="宋体" w:hAnsi="宋体" w:cs="宋体"/>
          <w:color w:val="000000"/>
          <w:szCs w:val="21"/>
        </w:rPr>
        <w:t>开展共青团浙江省第十五次代表大会精神专项学习会、党的二十大精神学习会等专题学习会，在青年群体中深入推进党史学习教育。根据党中央、团中央、团省委要求，浙江工商大学学生会及二级学院学生会全体成员均在线下或线上收听收看中国共产党第二十次全国代表大会开幕式直播。校学生会继续牵头组织“浙里话乡村”品牌活动，“浙里话乡村”实践团的100名浙小商组成12支分队，奔赴11个地市，深入28个浙江乡村，通过抖音直播、小红书、微博、公众号等多平台因地制宜推广乡村特色品牌，用脚步丈量浙江大地，用镜头记录乡村发展。</w:t>
      </w:r>
    </w:p>
    <w:p>
      <w:pPr>
        <w:spacing w:line="360" w:lineRule="auto"/>
        <w:ind w:firstLine="422" w:firstLineChars="200"/>
        <w:rPr>
          <w:rFonts w:ascii="宋体" w:hAnsi="宋体" w:cs="宋体"/>
          <w:color w:val="000000"/>
          <w:szCs w:val="21"/>
        </w:rPr>
      </w:pPr>
      <w:r>
        <w:rPr>
          <w:rFonts w:ascii="宋体" w:hAnsi="宋体" w:cs="宋体"/>
          <w:b/>
          <w:bCs/>
          <w:color w:val="000000"/>
          <w:szCs w:val="21"/>
        </w:rPr>
        <w:t>二是做好权益维护工作，维护学生正当权益。</w:t>
      </w:r>
      <w:r>
        <w:rPr>
          <w:rFonts w:ascii="宋体" w:hAnsi="宋体" w:cs="宋体"/>
          <w:color w:val="000000"/>
          <w:szCs w:val="21"/>
        </w:rPr>
        <w:t>通过学院学生会、微信维权君及问卷调查等多种方式，开辟菜单栏“权益服务”专栏，畅通维权渠道，组织召开二级学院联络会，明确生权报告评分细则。一年来，共收集处理并向学校相关职能部门反映建议1000余条。同时，定期整编推出“维权报告”推送，关注生活中的热点痛点，为同学们排忧解难。成功举办“书记校长有约”学生校园提案大赛决赛，收到各类提案86件，300余名浙小商分别就数字化校园建设、学风建设、生活服务、环境设施、规章制度等五个方向为校园建设建言献策。经过提案相关管理部门老师的评选，共有10支优秀的团队在决赛现场进行展示。</w:t>
      </w:r>
    </w:p>
    <w:p>
      <w:pPr>
        <w:spacing w:line="360" w:lineRule="auto"/>
        <w:ind w:firstLine="422" w:firstLineChars="200"/>
        <w:rPr>
          <w:rFonts w:ascii="宋体" w:hAnsi="宋体" w:cs="宋体"/>
          <w:color w:val="000000"/>
          <w:szCs w:val="21"/>
        </w:rPr>
      </w:pPr>
      <w:r>
        <w:rPr>
          <w:rFonts w:ascii="宋体" w:hAnsi="宋体" w:cs="宋体"/>
          <w:b/>
          <w:bCs/>
          <w:color w:val="000000"/>
          <w:szCs w:val="21"/>
        </w:rPr>
        <w:t>三是开展特色品牌活动，丰富校园文化生活。</w:t>
      </w:r>
      <w:r>
        <w:rPr>
          <w:rFonts w:ascii="宋体" w:hAnsi="宋体" w:cs="宋体"/>
          <w:color w:val="000000"/>
          <w:szCs w:val="21"/>
        </w:rPr>
        <w:t>为促进师生交流，结合时下热门形式，选取同学关注的热点话题，举办第三届“师说”脱口秀。为丰富学生文艺生活，举办第十六届“马踏飞燕”舞蹈啦啦操大赛，为全校舞蹈爱好者提供展示才艺、展现魅力的舞台，线上直播观看量达2万余次。为丰富学生寝室生活，增进室友情谊，开展“绝‘室’无双”新生寝室装扮大赛，展现阳光向上的寝室风貌，推进文明寝室建设。</w:t>
      </w:r>
    </w:p>
    <w:p>
      <w:pPr>
        <w:spacing w:line="360" w:lineRule="auto"/>
        <w:ind w:firstLine="422" w:firstLineChars="200"/>
        <w:rPr>
          <w:rFonts w:hint="eastAsia" w:ascii="宋体" w:hAnsi="宋体" w:eastAsia="宋体" w:cs="宋体"/>
          <w:color w:val="000000"/>
          <w:szCs w:val="21"/>
          <w:lang w:eastAsia="zh-CN"/>
        </w:rPr>
      </w:pPr>
      <w:r>
        <w:rPr>
          <w:rFonts w:ascii="宋体" w:hAnsi="宋体" w:cs="宋体"/>
          <w:b/>
          <w:bCs/>
          <w:color w:val="000000"/>
          <w:szCs w:val="21"/>
        </w:rPr>
        <w:t>四是落实改革任务，推进学生会组织建设。</w:t>
      </w:r>
      <w:r>
        <w:rPr>
          <w:rFonts w:ascii="宋体" w:hAnsi="宋体" w:cs="宋体"/>
          <w:color w:val="000000"/>
          <w:szCs w:val="21"/>
        </w:rPr>
        <w:t>根据团中央关于学联学生会改革要求，校学生会坚持从严治会，全面开展自查自纠，进一步严格了遴选条件和程序，严控学生会组织人数与各项要求，召开了第十七次学生代表大会。同时完善了述职评议制度，建立工作前、中、后全程考核机制。定期组织作风建设专题培训，在全体工作人员中明确“学生会为何改革”“学生会如何改革”等关键问题。持续深化校院联动制度，定期举行“校院两级学生会主席联席会”，完善了学院学生会考核办法，完成校院两级学生会改革落实情况自查自评，进一步推进校院两级学生会组织建设，并通过团省委检查验收。</w:t>
      </w:r>
      <w:r>
        <w:rPr>
          <w:rFonts w:hint="eastAsia" w:ascii="宋体" w:hAnsi="宋体" w:cs="宋体"/>
          <w:color w:val="000000"/>
          <w:szCs w:val="21"/>
          <w:lang w:eastAsia="zh-CN"/>
        </w:rPr>
        <w:t>（屠锋锋）</w:t>
      </w:r>
    </w:p>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【研究生会工作】</w:t>
      </w:r>
    </w:p>
    <w:p>
      <w:pPr>
        <w:spacing w:line="360" w:lineRule="auto"/>
        <w:ind w:firstLine="422" w:firstLineChars="200"/>
        <w:rPr>
          <w:rFonts w:ascii="宋体" w:hAnsi="宋体" w:cs="宋体"/>
          <w:color w:val="000000"/>
          <w:szCs w:val="21"/>
        </w:rPr>
      </w:pPr>
      <w:r>
        <w:rPr>
          <w:rFonts w:hint="eastAsia" w:ascii="宋体" w:hAnsi="宋体" w:cs="宋体"/>
          <w:b/>
          <w:bCs/>
          <w:color w:val="000000"/>
          <w:szCs w:val="21"/>
        </w:rPr>
        <w:t>一是坚持思想引领，在新时代的新思想中扎实推进理想信念教育。</w:t>
      </w:r>
      <w:r>
        <w:rPr>
          <w:rFonts w:hint="eastAsia" w:ascii="宋体" w:hAnsi="宋体" w:cs="宋体"/>
          <w:color w:val="000000"/>
          <w:szCs w:val="21"/>
        </w:rPr>
        <w:t>紧密围绕党的二十大重要历史时刻，常态化开展主题教育学习活动，组织广大研究生围绕党的二十大精神专题进行学习，促进研究生青年在思想上紧跟新时代，助力新发展。组织研究生骨干前往衙前农民运动纪念馆展红色实践教育学习活动，同广大研究生同学一起庚续共产党人的革命血脉。围绕党史理论学习教育主题，以理论宣讲大赛的形式，广泛发动学院研究生会工作力量，选拔出青竹</w:t>
      </w:r>
      <w:r>
        <w:rPr>
          <w:rFonts w:ascii="宋体" w:hAnsi="宋体" w:cs="宋体"/>
          <w:color w:val="000000"/>
          <w:szCs w:val="21"/>
        </w:rPr>
        <w:t>9000</w:t>
      </w:r>
      <w:r>
        <w:rPr>
          <w:rFonts w:hint="eastAsia" w:ascii="宋体" w:hAnsi="宋体" w:cs="宋体"/>
          <w:color w:val="000000"/>
          <w:szCs w:val="21"/>
        </w:rPr>
        <w:t>研究生理论宣讲团，引领商大研究生学习党的创新理论和先进思想，厚植研究生学子的红色基因，以思想引航助力学子干事创业。</w:t>
      </w:r>
    </w:p>
    <w:p>
      <w:pPr>
        <w:spacing w:line="360" w:lineRule="auto"/>
        <w:ind w:firstLine="422" w:firstLineChars="200"/>
        <w:rPr>
          <w:rFonts w:ascii="宋体" w:hAnsi="宋体" w:cs="宋体"/>
          <w:color w:val="000000"/>
          <w:szCs w:val="21"/>
        </w:rPr>
      </w:pPr>
      <w:r>
        <w:rPr>
          <w:rFonts w:hint="eastAsia" w:ascii="宋体" w:hAnsi="宋体" w:cs="宋体"/>
          <w:b/>
          <w:bCs/>
          <w:color w:val="000000"/>
          <w:szCs w:val="21"/>
        </w:rPr>
        <w:t>二是强化服务职能，在服务研究生工作中取得新发展。</w:t>
      </w:r>
      <w:r>
        <w:rPr>
          <w:rFonts w:hint="eastAsia" w:ascii="宋体" w:hAnsi="宋体" w:cs="宋体"/>
          <w:color w:val="000000"/>
          <w:szCs w:val="21"/>
        </w:rPr>
        <w:t>开设</w:t>
      </w:r>
      <w:r>
        <w:rPr>
          <w:rFonts w:ascii="宋体" w:hAnsi="宋体" w:cs="宋体"/>
          <w:color w:val="000000"/>
          <w:szCs w:val="21"/>
        </w:rPr>
        <w:t>2022</w:t>
      </w:r>
      <w:r>
        <w:rPr>
          <w:rFonts w:hint="eastAsia" w:ascii="宋体" w:hAnsi="宋体" w:cs="宋体"/>
          <w:color w:val="000000"/>
          <w:szCs w:val="21"/>
        </w:rPr>
        <w:t>年度“博研人才”研究生干部培训班，鼓励研究生骨干面向社会开展各类实践活动。依托新媒体平台，开设研究生“权益服务”新版块，不断完善沟通渠道，坚持做好学校党政的“桥梁”和“纽带”。举办第四届“书记校长有约”提案大赛，积极参与民主管理，维护广大同学基本权益。以“调研浙商”活动为载体，组织</w:t>
      </w:r>
      <w:r>
        <w:rPr>
          <w:rFonts w:ascii="宋体" w:hAnsi="宋体" w:cs="宋体"/>
          <w:color w:val="000000"/>
          <w:szCs w:val="21"/>
        </w:rPr>
        <w:t>12</w:t>
      </w:r>
      <w:r>
        <w:rPr>
          <w:rFonts w:hint="eastAsia" w:ascii="宋体" w:hAnsi="宋体" w:cs="宋体"/>
          <w:color w:val="000000"/>
          <w:szCs w:val="21"/>
        </w:rPr>
        <w:t>支队伍走访了全省</w:t>
      </w:r>
      <w:r>
        <w:rPr>
          <w:rFonts w:ascii="宋体" w:hAnsi="宋体" w:cs="宋体"/>
          <w:color w:val="000000"/>
          <w:szCs w:val="21"/>
        </w:rPr>
        <w:t>300</w:t>
      </w:r>
      <w:r>
        <w:rPr>
          <w:rFonts w:hint="eastAsia" w:ascii="宋体" w:hAnsi="宋体" w:cs="宋体"/>
          <w:color w:val="000000"/>
          <w:szCs w:val="21"/>
        </w:rPr>
        <w:t>余家浙商企业、机构，形成了</w:t>
      </w:r>
      <w:r>
        <w:rPr>
          <w:rFonts w:ascii="宋体" w:hAnsi="宋体" w:cs="宋体"/>
          <w:color w:val="000000"/>
          <w:szCs w:val="21"/>
        </w:rPr>
        <w:t>40</w:t>
      </w:r>
      <w:r>
        <w:rPr>
          <w:rFonts w:hint="eastAsia" w:ascii="宋体" w:hAnsi="宋体" w:cs="宋体"/>
          <w:color w:val="000000"/>
          <w:szCs w:val="21"/>
        </w:rPr>
        <w:t>余万字的调研报告，并有多篇报告成功获评浙江工商大学暑期社会实践优秀调研报告，多位研究生获评暑期社会实践先进个人。开展研究生挂职锻炼活动，遴选出</w:t>
      </w:r>
      <w:r>
        <w:rPr>
          <w:rFonts w:ascii="宋体" w:hAnsi="宋体" w:cs="宋体"/>
          <w:color w:val="000000"/>
          <w:szCs w:val="21"/>
        </w:rPr>
        <w:t>5</w:t>
      </w:r>
      <w:r>
        <w:rPr>
          <w:rFonts w:hint="eastAsia" w:ascii="宋体" w:hAnsi="宋体" w:cs="宋体"/>
          <w:color w:val="000000"/>
          <w:szCs w:val="21"/>
        </w:rPr>
        <w:t>位优秀研究生至丽水经济开发区挂职锻炼，全方位提升研究生的实践能力。安全、有序开展各类志愿者活动，</w:t>
      </w:r>
      <w:r>
        <w:rPr>
          <w:rFonts w:ascii="宋体" w:hAnsi="宋体" w:cs="宋体"/>
          <w:color w:val="000000"/>
          <w:szCs w:val="21"/>
        </w:rPr>
        <w:t>2022</w:t>
      </w:r>
      <w:r>
        <w:rPr>
          <w:rFonts w:hint="eastAsia" w:ascii="宋体" w:hAnsi="宋体" w:cs="宋体"/>
          <w:color w:val="000000"/>
          <w:szCs w:val="21"/>
        </w:rPr>
        <w:t>年参与的志愿者接近</w:t>
      </w:r>
      <w:r>
        <w:rPr>
          <w:rFonts w:ascii="宋体" w:hAnsi="宋体" w:cs="宋体"/>
          <w:color w:val="000000"/>
          <w:szCs w:val="21"/>
        </w:rPr>
        <w:t>1000</w:t>
      </w:r>
      <w:r>
        <w:rPr>
          <w:rFonts w:hint="eastAsia" w:ascii="宋体" w:hAnsi="宋体" w:cs="宋体"/>
          <w:color w:val="000000"/>
          <w:szCs w:val="21"/>
        </w:rPr>
        <w:t>人次，有效促进了研究生社会服务能力的全面提升，砥砺我校研究生奋发成才。</w:t>
      </w:r>
    </w:p>
    <w:p>
      <w:pPr>
        <w:spacing w:line="360" w:lineRule="auto"/>
        <w:ind w:firstLine="422" w:firstLineChars="200"/>
        <w:rPr>
          <w:rFonts w:ascii="宋体" w:hAnsi="宋体" w:cs="宋体"/>
          <w:color w:val="000000"/>
          <w:szCs w:val="21"/>
        </w:rPr>
      </w:pPr>
      <w:r>
        <w:rPr>
          <w:rFonts w:hint="eastAsia" w:ascii="宋体" w:hAnsi="宋体" w:cs="宋体"/>
          <w:b/>
          <w:bCs/>
          <w:color w:val="000000"/>
          <w:szCs w:val="21"/>
        </w:rPr>
        <w:t>三是激发创新力量，在品牌传承中提升组织效能。</w:t>
      </w:r>
      <w:r>
        <w:rPr>
          <w:rFonts w:hint="eastAsia" w:ascii="宋体" w:hAnsi="宋体" w:cs="宋体"/>
          <w:color w:val="000000"/>
          <w:szCs w:val="21"/>
        </w:rPr>
        <w:t>以科研诚信与学术创新为切入点，先后举办了科研诚信宣传系列活动、“墨湖杯”学术之星大赛等活动，为商大研究生在科研路途上的勤奋有为注入“榜样的力量”；依托“墨湖拾慧”，向商大学子发布百余条校内外权威讲座信息，服务研究生科研道路。为展示商大学子昂扬向上的精神面貌，树立社会责任感强烈的榜样青年形象，开展第六届“商大之星”评选活动，鼓励研究生成为担当有为、砥砺前行的新时代好青年。以丰富研究生业余生活为目标，组织开展第十四届“传承杯”研究生篮球赛、第八届研究生“飞扬杯”乒羽联赛等体育竞技活动，第十五届“觅音·纪”研究生校园歌手大赛等校园文化活动。同时，注重内容上的多维创新，开展国庆节“墨韵”主题书画体验活动，有效提升了同学们的活动参与度，为研究生的全面发展注入新的活力。</w:t>
      </w:r>
    </w:p>
    <w:p>
      <w:pPr>
        <w:spacing w:line="360" w:lineRule="auto"/>
        <w:ind w:firstLine="422" w:firstLineChars="200"/>
        <w:rPr>
          <w:rFonts w:ascii="宋体" w:hAnsi="宋体" w:cs="宋体"/>
          <w:color w:val="000000"/>
          <w:szCs w:val="21"/>
        </w:rPr>
      </w:pPr>
      <w:r>
        <w:rPr>
          <w:rFonts w:hint="eastAsia" w:ascii="宋体" w:hAnsi="宋体" w:cs="宋体"/>
          <w:b/>
          <w:bCs/>
          <w:color w:val="000000"/>
          <w:szCs w:val="21"/>
        </w:rPr>
        <w:t>四是聚焦深化改革，在规范制度运行中推进组织建设向好发展。</w:t>
      </w:r>
      <w:r>
        <w:rPr>
          <w:rFonts w:hint="eastAsia" w:ascii="宋体" w:hAnsi="宋体" w:cs="宋体"/>
          <w:color w:val="000000"/>
          <w:szCs w:val="21"/>
        </w:rPr>
        <w:t>严格遵循《关于推动高校学生会（研究生会）深化改革的若干意见》等文件精神推进研究生会改革，精简人员，选优配强，以改革促发展。以制度建设为抓手，更新《浙江工商大学研究生会工作制度文件汇编》，增加规范工作流程内容，促进组织运行规范化发展。顺利召开第七次研究生代表大会，组建第七届研究生委员会，完成校院两级研究生会改革落实情况自查自评，规范校院两级研究生会组织建设。（董俐伶）</w:t>
      </w:r>
    </w:p>
    <w:p>
      <w:pPr>
        <w:pStyle w:val="2"/>
        <w:spacing w:line="360" w:lineRule="auto"/>
        <w:rPr>
          <w:rFonts w:ascii="黑体" w:hAnsi="黑体" w:eastAsia="黑体"/>
        </w:rPr>
      </w:pPr>
      <w:r>
        <w:rPr>
          <w:rFonts w:hint="eastAsia" w:ascii="黑体" w:hAnsi="黑体" w:eastAsia="黑体"/>
        </w:rPr>
        <w:t>各类竞赛活动</w:t>
      </w:r>
    </w:p>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 xml:space="preserve">【学生科技】 </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组织参加全国第十七届“挑战杯”大学生课外学术科技作品竞赛，荣获二等奖4项、三等奖2项，学校连续18年蝉联“挑战杯”发起高校。组织参加2022年浙江省第十三届“挑战杯”大学生创业计划竞赛，推报25件作品参赛，荣获金奖6项、银奖7项、铜奖10项，学校获评优秀组织奖，1人获评优秀组织工作者；组织参加第十三届“挑战杯”中国大学生创业计划竞赛，推报6件作品参赛，1件入围决赛终审。推进浙江省大学生科技创新活动计划暨新苗人才计划工作，2022年度共有89个项目获准立项，获省财政资助金额44.5万元；2020年度共有90个项目结题，结题率100%。2022年本科生以第一作者身份发表高层次论文19篇、专利14项，共发放悦纯本科生科研补助金93500元。申报获批“智汇商大”科创学风涵养工作室，1支团队入选全国大学生科技志愿服务示范团队。（张华、谢晓梅）</w:t>
      </w:r>
    </w:p>
    <w:p>
      <w:pPr>
        <w:spacing w:line="360" w:lineRule="auto"/>
        <w:jc w:val="center"/>
        <w:rPr>
          <w:rFonts w:ascii="宋体" w:hAnsi="宋体"/>
          <w:b/>
          <w:sz w:val="32"/>
          <w:szCs w:val="32"/>
        </w:rPr>
      </w:pPr>
      <w:r>
        <w:rPr>
          <w:rFonts w:ascii="宋体" w:hAnsi="宋体"/>
          <w:b/>
          <w:sz w:val="32"/>
          <w:szCs w:val="32"/>
        </w:rPr>
        <w:t>全国</w:t>
      </w:r>
      <w:r>
        <w:rPr>
          <w:rFonts w:hint="eastAsia" w:ascii="宋体" w:hAnsi="宋体"/>
          <w:b/>
          <w:sz w:val="32"/>
          <w:szCs w:val="32"/>
        </w:rPr>
        <w:t>第十七届“挑战杯”全国大学生课外学术科技作品竞赛获奖情况一览表</w:t>
      </w:r>
    </w:p>
    <w:tbl>
      <w:tblPr>
        <w:tblStyle w:val="9"/>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44"/>
        <w:gridCol w:w="3568"/>
        <w:gridCol w:w="2614"/>
        <w:gridCol w:w="954"/>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序号</w:t>
            </w:r>
          </w:p>
        </w:tc>
        <w:tc>
          <w:tcPr>
            <w:tcW w:w="944"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获奖</w:t>
            </w:r>
          </w:p>
          <w:p>
            <w:pPr>
              <w:spacing w:line="360" w:lineRule="exact"/>
              <w:jc w:val="center"/>
              <w:rPr>
                <w:rFonts w:ascii="宋体" w:hAnsi="宋体"/>
                <w:b/>
                <w:szCs w:val="21"/>
              </w:rPr>
            </w:pPr>
            <w:r>
              <w:rPr>
                <w:rFonts w:hint="eastAsia" w:ascii="宋体" w:hAnsi="宋体"/>
                <w:b/>
                <w:szCs w:val="21"/>
                <w:lang w:bidi="ar"/>
              </w:rPr>
              <w:t>等级</w:t>
            </w:r>
          </w:p>
        </w:tc>
        <w:tc>
          <w:tcPr>
            <w:tcW w:w="3568"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作品全称</w:t>
            </w:r>
          </w:p>
        </w:tc>
        <w:tc>
          <w:tcPr>
            <w:tcW w:w="2614"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作者姓名</w:t>
            </w:r>
          </w:p>
        </w:tc>
        <w:tc>
          <w:tcPr>
            <w:tcW w:w="954"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指导</w:t>
            </w:r>
          </w:p>
          <w:p>
            <w:pPr>
              <w:spacing w:line="360" w:lineRule="exact"/>
              <w:jc w:val="center"/>
              <w:rPr>
                <w:rFonts w:ascii="宋体" w:hAnsi="宋体"/>
                <w:b/>
                <w:szCs w:val="21"/>
              </w:rPr>
            </w:pPr>
            <w:r>
              <w:rPr>
                <w:rFonts w:hint="eastAsia" w:ascii="宋体" w:hAnsi="宋体"/>
                <w:b/>
                <w:szCs w:val="21"/>
                <w:lang w:bidi="ar"/>
              </w:rPr>
              <w:t>老师</w:t>
            </w:r>
          </w:p>
        </w:tc>
        <w:tc>
          <w:tcPr>
            <w:tcW w:w="1126"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1</w:t>
            </w:r>
          </w:p>
        </w:tc>
        <w:tc>
          <w:tcPr>
            <w:tcW w:w="9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二等奖</w:t>
            </w:r>
          </w:p>
        </w:tc>
        <w:tc>
          <w:tcPr>
            <w:tcW w:w="356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“以地融金，养老立新”：金融支持土地养老的路径分析及优化设计——基于浙江省10县区的实地调研</w:t>
            </w:r>
          </w:p>
        </w:tc>
        <w:tc>
          <w:tcPr>
            <w:tcW w:w="2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胡杭春、王一如 、吕俊杰、杨炎滔、包茹意、钟腾辉</w:t>
            </w:r>
          </w:p>
        </w:tc>
        <w:tc>
          <w:tcPr>
            <w:tcW w:w="9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方霞、苑韶峰</w:t>
            </w:r>
          </w:p>
        </w:tc>
        <w:tc>
          <w:tcPr>
            <w:tcW w:w="1126" w:type="dxa"/>
            <w:vMerge w:val="restart"/>
            <w:tcBorders>
              <w:top w:val="single" w:color="auto" w:sz="4" w:space="0"/>
              <w:left w:val="single" w:color="auto" w:sz="4" w:space="0"/>
              <w:right w:val="single" w:color="auto" w:sz="4" w:space="0"/>
            </w:tcBorders>
            <w:shd w:val="clear" w:color="auto" w:fill="FFFFFF"/>
            <w:vAlign w:val="center"/>
          </w:tcPr>
          <w:p>
            <w:pPr>
              <w:spacing w:line="360" w:lineRule="exact"/>
              <w:jc w:val="left"/>
              <w:rPr>
                <w:rFonts w:ascii="宋体" w:hAnsi="宋体"/>
                <w:b/>
                <w:color w:val="000000"/>
                <w:szCs w:val="21"/>
                <w:lang w:bidi="ar"/>
              </w:rPr>
            </w:pPr>
            <w:r>
              <w:rPr>
                <w:rFonts w:hint="eastAsia" w:ascii="宋体" w:hAnsi="宋体" w:cs="宋体"/>
                <w:szCs w:val="21"/>
                <w:lang w:bidi="ar"/>
              </w:rPr>
              <w:t>共青团中央、中国科学技术协会、中华人民共和国教育部、中国社会科学院、全国学联、四川省人民政府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2</w:t>
            </w:r>
          </w:p>
        </w:tc>
        <w:tc>
          <w:tcPr>
            <w:tcW w:w="9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二等奖</w:t>
            </w:r>
          </w:p>
        </w:tc>
        <w:tc>
          <w:tcPr>
            <w:tcW w:w="356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共同富裕：多村联创激活乡村发展内生动力——以浙江省安吉县128个行政村为例</w:t>
            </w:r>
          </w:p>
        </w:tc>
        <w:tc>
          <w:tcPr>
            <w:tcW w:w="2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冯相龙、周江徽、余蓓蕾 顾莉莉、胡天琦、王俊涵、杨晓依</w:t>
            </w:r>
          </w:p>
        </w:tc>
        <w:tc>
          <w:tcPr>
            <w:tcW w:w="9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张丙宣、兰丽平、邵彬彬</w:t>
            </w:r>
          </w:p>
        </w:tc>
        <w:tc>
          <w:tcPr>
            <w:tcW w:w="1126" w:type="dxa"/>
            <w:vMerge w:val="continue"/>
            <w:tcBorders>
              <w:left w:val="single" w:color="auto" w:sz="4" w:space="0"/>
              <w:right w:val="single" w:color="auto" w:sz="4" w:space="0"/>
            </w:tcBorders>
            <w:shd w:val="clear" w:color="auto" w:fill="FFFFFF"/>
            <w:vAlign w:val="center"/>
          </w:tcPr>
          <w:p>
            <w:pPr>
              <w:spacing w:line="360" w:lineRule="exact"/>
              <w:jc w:val="center"/>
              <w:rPr>
                <w:rFonts w:ascii="宋体" w:hAnsi="宋体"/>
                <w:b/>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3</w:t>
            </w:r>
          </w:p>
        </w:tc>
        <w:tc>
          <w:tcPr>
            <w:tcW w:w="9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二等奖</w:t>
            </w:r>
          </w:p>
        </w:tc>
        <w:tc>
          <w:tcPr>
            <w:tcW w:w="356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“三治”载诚，信手“贷”来：基层社会治理参与下农村普惠金融新路径研究——基于桐乡三治信农贷的调研</w:t>
            </w:r>
          </w:p>
        </w:tc>
        <w:tc>
          <w:tcPr>
            <w:tcW w:w="2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洪德凯、楼叶飞、顾文浩、李冠豪、陆夏衍</w:t>
            </w:r>
          </w:p>
        </w:tc>
        <w:tc>
          <w:tcPr>
            <w:tcW w:w="9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邓弋威、方霞</w:t>
            </w:r>
          </w:p>
        </w:tc>
        <w:tc>
          <w:tcPr>
            <w:tcW w:w="1126" w:type="dxa"/>
            <w:vMerge w:val="continue"/>
            <w:tcBorders>
              <w:left w:val="single" w:color="auto" w:sz="4" w:space="0"/>
              <w:right w:val="single" w:color="auto" w:sz="4" w:space="0"/>
            </w:tcBorders>
            <w:shd w:val="clear" w:color="auto" w:fill="FFFFFF"/>
            <w:vAlign w:val="center"/>
          </w:tcPr>
          <w:p>
            <w:pPr>
              <w:spacing w:line="360" w:lineRule="exact"/>
              <w:jc w:val="center"/>
              <w:rPr>
                <w:rFonts w:ascii="宋体" w:hAnsi="宋体"/>
                <w:b/>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4</w:t>
            </w:r>
          </w:p>
        </w:tc>
        <w:tc>
          <w:tcPr>
            <w:tcW w:w="9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二等奖</w:t>
            </w:r>
          </w:p>
        </w:tc>
        <w:tc>
          <w:tcPr>
            <w:tcW w:w="356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爱与责任，无问西东：教育精准扶贫“杭州模式”的构建与八年实践——以“台江经验”为例</w:t>
            </w:r>
          </w:p>
        </w:tc>
        <w:tc>
          <w:tcPr>
            <w:tcW w:w="2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李天虹、刘怡佳、姜路成、周浩恩、应慧、林智轩</w:t>
            </w:r>
          </w:p>
        </w:tc>
        <w:tc>
          <w:tcPr>
            <w:tcW w:w="9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曾慧</w:t>
            </w:r>
          </w:p>
        </w:tc>
        <w:tc>
          <w:tcPr>
            <w:tcW w:w="1126" w:type="dxa"/>
            <w:vMerge w:val="continue"/>
            <w:tcBorders>
              <w:left w:val="single" w:color="auto" w:sz="4" w:space="0"/>
              <w:right w:val="single" w:color="auto" w:sz="4" w:space="0"/>
            </w:tcBorders>
            <w:shd w:val="clear" w:color="auto" w:fill="FFFFFF"/>
            <w:vAlign w:val="center"/>
          </w:tcPr>
          <w:p>
            <w:pPr>
              <w:spacing w:line="360" w:lineRule="exact"/>
              <w:jc w:val="center"/>
              <w:rPr>
                <w:rFonts w:ascii="宋体" w:hAnsi="宋体"/>
                <w:b/>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5</w:t>
            </w:r>
          </w:p>
        </w:tc>
        <w:tc>
          <w:tcPr>
            <w:tcW w:w="9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三等奖</w:t>
            </w:r>
          </w:p>
        </w:tc>
        <w:tc>
          <w:tcPr>
            <w:tcW w:w="356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基于活体检测的人脸识别和虹膜识别的双向检测算法</w:t>
            </w:r>
          </w:p>
        </w:tc>
        <w:tc>
          <w:tcPr>
            <w:tcW w:w="2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朱忆怡、吴柯磊、吴红桥、宁静瑶、王璇、叶宸源、吴燕玲</w:t>
            </w:r>
          </w:p>
        </w:tc>
        <w:tc>
          <w:tcPr>
            <w:tcW w:w="9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傅均、柴春来</w:t>
            </w:r>
          </w:p>
        </w:tc>
        <w:tc>
          <w:tcPr>
            <w:tcW w:w="1126" w:type="dxa"/>
            <w:vMerge w:val="continue"/>
            <w:tcBorders>
              <w:left w:val="single" w:color="auto" w:sz="4" w:space="0"/>
              <w:right w:val="single" w:color="auto" w:sz="4" w:space="0"/>
            </w:tcBorders>
            <w:shd w:val="clear" w:color="auto" w:fill="FFFFFF"/>
            <w:vAlign w:val="center"/>
          </w:tcPr>
          <w:p>
            <w:pPr>
              <w:spacing w:line="360" w:lineRule="exact"/>
              <w:jc w:val="center"/>
              <w:rPr>
                <w:rFonts w:ascii="宋体" w:hAnsi="宋体"/>
                <w:b/>
                <w:color w:val="00000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6</w:t>
            </w:r>
          </w:p>
        </w:tc>
        <w:tc>
          <w:tcPr>
            <w:tcW w:w="944"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szCs w:val="21"/>
                <w:lang w:bidi="ar"/>
              </w:rPr>
            </w:pPr>
            <w:r>
              <w:rPr>
                <w:rFonts w:hint="eastAsia" w:ascii="宋体" w:hAnsi="宋体" w:cs="宋体"/>
                <w:szCs w:val="21"/>
                <w:lang w:bidi="ar"/>
              </w:rPr>
              <w:t>三等奖</w:t>
            </w:r>
          </w:p>
        </w:tc>
        <w:tc>
          <w:tcPr>
            <w:tcW w:w="3568"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辣椒素类脂溶性辛辣膳食组分呈味的分子基础研究</w:t>
            </w:r>
          </w:p>
        </w:tc>
        <w:tc>
          <w:tcPr>
            <w:tcW w:w="261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李清瑶、余佩瑶、陶雯雯、郑逸欢、曹婕、葛珍、贺宇玉、范淑雯、李佳诗</w:t>
            </w:r>
          </w:p>
        </w:tc>
        <w:tc>
          <w:tcPr>
            <w:tcW w:w="954"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szCs w:val="21"/>
                <w:lang w:bidi="ar"/>
              </w:rPr>
            </w:pPr>
            <w:r>
              <w:rPr>
                <w:rFonts w:hint="eastAsia" w:ascii="宋体" w:hAnsi="宋体" w:cs="宋体"/>
                <w:szCs w:val="21"/>
                <w:lang w:bidi="ar"/>
              </w:rPr>
              <w:t>陈可先</w:t>
            </w:r>
          </w:p>
        </w:tc>
        <w:tc>
          <w:tcPr>
            <w:tcW w:w="1126" w:type="dxa"/>
            <w:vMerge w:val="continue"/>
            <w:tcBorders>
              <w:left w:val="single" w:color="auto" w:sz="4" w:space="0"/>
              <w:bottom w:val="single" w:color="auto" w:sz="4" w:space="0"/>
              <w:right w:val="single" w:color="auto" w:sz="4" w:space="0"/>
            </w:tcBorders>
            <w:shd w:val="clear" w:color="auto" w:fill="FFFFFF"/>
            <w:vAlign w:val="center"/>
          </w:tcPr>
          <w:p>
            <w:pPr>
              <w:spacing w:line="360" w:lineRule="exact"/>
              <w:jc w:val="center"/>
              <w:rPr>
                <w:rFonts w:ascii="宋体" w:hAnsi="宋体"/>
                <w:b/>
                <w:color w:val="000000"/>
                <w:szCs w:val="21"/>
                <w:lang w:bidi="ar"/>
              </w:rPr>
            </w:pPr>
          </w:p>
        </w:tc>
      </w:tr>
    </w:tbl>
    <w:p>
      <w:pPr>
        <w:spacing w:line="360" w:lineRule="auto"/>
        <w:ind w:firstLine="420"/>
        <w:jc w:val="center"/>
        <w:rPr>
          <w:rFonts w:ascii="宋体" w:hAnsi="宋体"/>
          <w:b/>
          <w:sz w:val="32"/>
          <w:szCs w:val="32"/>
        </w:rPr>
      </w:pPr>
      <w:r>
        <w:rPr>
          <w:rFonts w:hint="eastAsia" w:ascii="宋体" w:hAnsi="宋体"/>
          <w:b/>
          <w:sz w:val="32"/>
          <w:szCs w:val="32"/>
        </w:rPr>
        <w:t>浙江省第十三届“挑战杯”大学生创业计划竞赛</w:t>
      </w:r>
    </w:p>
    <w:p>
      <w:pPr>
        <w:spacing w:line="360" w:lineRule="auto"/>
        <w:ind w:firstLine="420"/>
        <w:jc w:val="center"/>
        <w:rPr>
          <w:rFonts w:ascii="宋体" w:hAnsi="宋体"/>
          <w:b/>
          <w:sz w:val="32"/>
          <w:szCs w:val="32"/>
        </w:rPr>
      </w:pPr>
      <w:r>
        <w:rPr>
          <w:rFonts w:hint="eastAsia" w:ascii="宋体" w:hAnsi="宋体"/>
          <w:b/>
          <w:sz w:val="32"/>
          <w:szCs w:val="32"/>
        </w:rPr>
        <w:t>获奖情况一览表</w:t>
      </w:r>
    </w:p>
    <w:tbl>
      <w:tblPr>
        <w:tblStyle w:val="9"/>
        <w:tblW w:w="98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745"/>
        <w:gridCol w:w="3217"/>
        <w:gridCol w:w="3164"/>
        <w:gridCol w:w="1113"/>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序号</w:t>
            </w:r>
          </w:p>
        </w:tc>
        <w:tc>
          <w:tcPr>
            <w:tcW w:w="745"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获奖</w:t>
            </w:r>
          </w:p>
          <w:p>
            <w:pPr>
              <w:spacing w:line="360" w:lineRule="exact"/>
              <w:jc w:val="center"/>
              <w:rPr>
                <w:rFonts w:ascii="宋体" w:hAnsi="宋体"/>
                <w:b/>
                <w:szCs w:val="21"/>
              </w:rPr>
            </w:pPr>
            <w:r>
              <w:rPr>
                <w:rFonts w:hint="eastAsia" w:ascii="宋体" w:hAnsi="宋体"/>
                <w:b/>
                <w:szCs w:val="21"/>
                <w:lang w:bidi="ar"/>
              </w:rPr>
              <w:t>等级</w:t>
            </w:r>
          </w:p>
        </w:tc>
        <w:tc>
          <w:tcPr>
            <w:tcW w:w="3217"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作品全称</w:t>
            </w:r>
          </w:p>
        </w:tc>
        <w:tc>
          <w:tcPr>
            <w:tcW w:w="3164"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作者姓名</w:t>
            </w:r>
          </w:p>
        </w:tc>
        <w:tc>
          <w:tcPr>
            <w:tcW w:w="1113"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指导</w:t>
            </w:r>
          </w:p>
          <w:p>
            <w:pPr>
              <w:spacing w:line="360" w:lineRule="exact"/>
              <w:jc w:val="center"/>
              <w:rPr>
                <w:rFonts w:ascii="宋体" w:hAnsi="宋体"/>
                <w:b/>
                <w:szCs w:val="21"/>
              </w:rPr>
            </w:pPr>
            <w:r>
              <w:rPr>
                <w:rFonts w:hint="eastAsia" w:ascii="宋体" w:hAnsi="宋体"/>
                <w:b/>
                <w:szCs w:val="21"/>
                <w:lang w:bidi="ar"/>
              </w:rPr>
              <w:t>老师</w:t>
            </w:r>
          </w:p>
        </w:tc>
        <w:tc>
          <w:tcPr>
            <w:tcW w:w="967"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rPr>
            </w:pPr>
            <w:r>
              <w:rPr>
                <w:rFonts w:hint="eastAsia" w:ascii="宋体" w:hAnsi="宋体" w:cs="宋体"/>
                <w:szCs w:val="21"/>
                <w:lang w:bidi="ar"/>
              </w:rPr>
              <w:t>1</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lang w:bidi="ar"/>
              </w:rPr>
              <w:t>金奖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color w:val="000000"/>
                <w:kern w:val="0"/>
                <w:szCs w:val="21"/>
                <w:lang w:bidi="ar"/>
              </w:rPr>
              <w:t>玩好无缺文化坊—点光源式二手玩具清洗管理和交易平台</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rPr>
            </w:pPr>
            <w:r>
              <w:rPr>
                <w:rFonts w:hint="eastAsia" w:ascii="宋体" w:hAnsi="宋体" w:cs="宋体"/>
                <w:color w:val="000000"/>
                <w:kern w:val="0"/>
                <w:szCs w:val="21"/>
                <w:lang w:bidi="ar"/>
              </w:rPr>
              <w:t>高嘉泽、王金源、王英翰、耿旌凯、陈子璐、潘睿、周骏杰、赵汉超</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莫潇杭、郑云华、柴斌锋</w:t>
            </w:r>
          </w:p>
        </w:tc>
        <w:tc>
          <w:tcPr>
            <w:tcW w:w="967" w:type="dxa"/>
            <w:vMerge w:val="restart"/>
            <w:tcBorders>
              <w:top w:val="single" w:color="auto" w:sz="4" w:space="0"/>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r>
              <w:rPr>
                <w:rFonts w:hint="eastAsia" w:ascii="宋体" w:hAnsi="宋体" w:cs="宋体"/>
                <w:szCs w:val="21"/>
              </w:rPr>
              <w:t>浙江省大学生创新创业大赛组委会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2</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金奖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乳脂元生物——仿母乳脂肪球膜双运载脂质体开创者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崔未宁、许贤康、罗铭如、林婧、郑晨曦、吴埔荣、周漫远、董露、金洋伊、王燕萍</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刘玮琳、刘媛媛</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3</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金奖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Cs w:val="21"/>
                <w:lang w:bidi="ar"/>
              </w:rPr>
              <w:t>浆果宝——食品级抑菌驱虫保鲜剂的创始者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杨可、杨银春、潘情情、沈淇群、董祎阳、邹莹、章航嘉、陈尹琪、范燕玲、李自成</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宋达峰</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4</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金奖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融晶科技——移动端面部多模态融合识别的领跑者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吴柯磊、吕江涛、朱忆怡、叶菁菁、孙佳诗、邵之宁、宁静瑶、王璇、叶宸源</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柴春来、傅均</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5</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金奖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正越智能——食堂数字化领航者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张宇航、丁杰、吴淑琪、蒋胜筹、杨康、蒋王婕、祝依辰、彭雅莉、戎佳瑾、牛昱阳</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王勋、马文瑞</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6</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金奖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Cs w:val="21"/>
                <w:lang w:bidi="ar"/>
              </w:rPr>
              <w:t>康赛科技——一站式食品质监管家</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黄璐莹、戴冰清、余佩瑶、许慧、胡乾韬、邬思麒、孔易晗、杨小雨</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陈可先、张华</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7</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银奖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道生Data——赋能政企智能决策的产业链大脑</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顾兴正、祝一帆、胡馨之、王加世、陈子涵、应岳良</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吴波、毕德亮</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8</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银奖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税讯捷——中小微企业首选的财税优惠服务智能平台</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邱雯清、叶涵、葛欣昀、林俊杰、李曼婷、赵泽方、叶昱利、宋浩南、倪晨、戚赞栎</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万源星、曾爱民、柴春来</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9</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银奖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黄粱丝梦——国内姜黄解酒养生功能饮料领跑者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范蓝锦、陈金立、张玉、吴利红、吴禹蒙、刘勤芳、金欣彤、靳鞒、李宾、郑宇</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陈杰、朱炫</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10</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银奖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一“针”一“鲜”——开创生鲜肉品质监测新时代</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倪皓洁、金佳敏、周芷卉、李华韬、臧天成、宋心怡、干嘉成、冯洁斯</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李欢、王彦波</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11</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银奖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慧演科技——虚实互动演出引领者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蔡佳航、韩博艺、周瑜天、陈豪、侯安琪、杨瀚森、周笑、徐灵儿、徐启瑶、钟海文</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杨文武、沈一品、王勋</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12</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银奖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爱乐科技——基于深度学习的陪伴式钢琴指导平台</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卢茜、王筱祺、陈豪明、林之恒、王庆旭、王惠琳、毛跃臻、李舟琛、叶玮、张紫灵</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项益鸣、宋超</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13</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银奖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清捷设计——年轻态个性化清洁产品风向标</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陈羽椰、金泽平、陈宣伊、王欣宇、王振宇、倪诗蕾、范伟坚、冯晓东、叶姝廷</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周卿、贺程飞、朱良杰</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14</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弦外之音——基于视频场景识别技术的智能配乐平台</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郑云铭、黄桢晟、李美宣、沈燿婷、李大仟、陈泓亦、王新豪、张悦馨、余娇</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项益鸣、叶福莲</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15</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速裁——基于NLP技术高效匹配素材的视频创作平台</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沈晨曦、蔡子靖、张扬慧、葛筱、张灿媛、斯琪欣、周灵、朱怡歆</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李琼、谢满德</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16</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佑创新农——区域农产品城市营销运营机构</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谷东泽、宋清扬、逯文强、吴越、张翼茹、陈恺、黄铭、刘美彤</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赵浩兴、马淑琴、卢洪雨</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17</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裕鑫科技——无抗禽类养殖的护航者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刘胜男、陈恒宇、巴足车达、董雨晴、任金山、王梦兰、陈翔瑞、程方堞、方瑜</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曲道峰、徐海群、刘媛媛</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18</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“饲”不可挡——尾菜的饲料化利用</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张铄、韦坤洋、黄馨葶、吴英芝、胡佳馨、谢思羽、王祎凡、王琼胤</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陈婷、陆诤岚、殷峻</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19</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“药”无音讯——制药废水处理专家</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李政、庞宇昂、韦珊珊、吴琼、钱卓慧、翁梦婷、张超</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蔡美强、董春颖</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20</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净水之光——助力健康水族</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毛惠秀、傅炀杰、章淑雅、黄浩效、周涵、施慧萍、沈一如、陈艺群、周沛茜</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王齐、杨国详、李强</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21</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ascii="宋体" w:hAnsi="宋体" w:cs="宋体"/>
                <w:color w:val="000000"/>
                <w:kern w:val="0"/>
                <w:sz w:val="22"/>
                <w:lang w:bidi="ar"/>
              </w:rPr>
              <w:t>云尚科技——解决锯床企业的“后顾之忧”</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张清妍、龙明月、吴瑀、江金蕊、徐薇、张沁、梅志远、钟娅楠、陆成杰、章寅</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高明、毛逸伦</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22</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越岚数聚——基于区块链的数据共享与大数据教育解决方案提供商</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 w:val="22"/>
                <w:lang w:bidi="ar"/>
              </w:rPr>
              <w:t>冉熙、许轶航、陈宇飞、谷海彬、蔡砚刚、陈斌、石子涵、赵丽蓉、余朝阳、沈仲华</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鲍福光、琚春华、许翀寰</w:t>
            </w:r>
          </w:p>
        </w:tc>
        <w:tc>
          <w:tcPr>
            <w:tcW w:w="967" w:type="dxa"/>
            <w:vMerge w:val="continue"/>
            <w:tcBorders>
              <w:left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66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lang w:bidi="ar"/>
              </w:rPr>
            </w:pPr>
            <w:r>
              <w:rPr>
                <w:rFonts w:hint="eastAsia" w:ascii="宋体" w:hAnsi="宋体" w:cs="宋体"/>
                <w:szCs w:val="21"/>
                <w:lang w:bidi="ar"/>
              </w:rPr>
              <w:t>23</w:t>
            </w:r>
          </w:p>
        </w:tc>
        <w:tc>
          <w:tcPr>
            <w:tcW w:w="745"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szCs w:val="21"/>
                <w:lang w:bidi="ar"/>
              </w:rPr>
            </w:pPr>
            <w:r>
              <w:rPr>
                <w:rFonts w:hint="eastAsia" w:ascii="宋体" w:hAnsi="宋体" w:cs="宋体"/>
                <w:szCs w:val="21"/>
                <w:lang w:bidi="ar"/>
              </w:rPr>
              <w:t>铜奖</w:t>
            </w:r>
          </w:p>
        </w:tc>
        <w:tc>
          <w:tcPr>
            <w:tcW w:w="3217"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 w:val="22"/>
                <w:lang w:bidi="ar"/>
              </w:rPr>
            </w:pPr>
            <w:r>
              <w:rPr>
                <w:rFonts w:ascii="宋体" w:hAnsi="宋体" w:cs="宋体"/>
                <w:color w:val="000000"/>
                <w:kern w:val="0"/>
                <w:sz w:val="22"/>
                <w:lang w:bidi="ar"/>
              </w:rPr>
              <w:t>说唱大师——说唱本土化领跑者</w:t>
            </w:r>
          </w:p>
        </w:tc>
        <w:tc>
          <w:tcPr>
            <w:tcW w:w="3164"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 w:val="22"/>
                <w:lang w:bidi="ar"/>
              </w:rPr>
              <w:t>姜璇璇、王天伦、林俊安、王薇、郑熙然、顾淳璇、王李硕、王济儒、夏宇、祝凯</w:t>
            </w:r>
          </w:p>
        </w:tc>
        <w:tc>
          <w:tcPr>
            <w:tcW w:w="1113" w:type="dxa"/>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项益鸣、董建峰</w:t>
            </w:r>
          </w:p>
        </w:tc>
        <w:tc>
          <w:tcPr>
            <w:tcW w:w="967" w:type="dxa"/>
            <w:vMerge w:val="continue"/>
            <w:tcBorders>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cs="宋体"/>
                <w:szCs w:val="21"/>
              </w:rPr>
            </w:pPr>
          </w:p>
        </w:tc>
      </w:tr>
    </w:tbl>
    <w:p>
      <w:pPr>
        <w:jc w:val="center"/>
        <w:rPr>
          <w:rFonts w:ascii="宋体" w:hAnsi="宋体"/>
          <w:b/>
          <w:sz w:val="32"/>
          <w:szCs w:val="32"/>
        </w:rPr>
      </w:pPr>
      <w:r>
        <w:rPr>
          <w:rFonts w:hint="eastAsia" w:ascii="宋体" w:hAnsi="宋体"/>
          <w:b/>
          <w:sz w:val="32"/>
          <w:szCs w:val="32"/>
        </w:rPr>
        <w:t>浙江省大学生科技创新活动计划暨新苗人才计划</w:t>
      </w:r>
    </w:p>
    <w:p>
      <w:pPr>
        <w:jc w:val="center"/>
        <w:rPr>
          <w:rFonts w:ascii="宋体" w:hAnsi="宋体"/>
          <w:b/>
          <w:sz w:val="32"/>
          <w:szCs w:val="32"/>
        </w:rPr>
      </w:pPr>
      <w:r>
        <w:rPr>
          <w:rFonts w:hint="eastAsia" w:ascii="宋体" w:hAnsi="宋体"/>
          <w:b/>
          <w:sz w:val="32"/>
          <w:szCs w:val="32"/>
        </w:rPr>
        <w:t>2022年度立项项目名单</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3956"/>
        <w:gridCol w:w="1136"/>
        <w:gridCol w:w="1385"/>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序号</w:t>
            </w:r>
          </w:p>
        </w:tc>
        <w:tc>
          <w:tcPr>
            <w:tcW w:w="3956"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项目名称</w:t>
            </w:r>
          </w:p>
        </w:tc>
        <w:tc>
          <w:tcPr>
            <w:tcW w:w="1136"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负责人</w:t>
            </w:r>
          </w:p>
        </w:tc>
        <w:tc>
          <w:tcPr>
            <w:tcW w:w="1385"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指导教师</w:t>
            </w:r>
          </w:p>
        </w:tc>
        <w:tc>
          <w:tcPr>
            <w:tcW w:w="1604" w:type="dxa"/>
            <w:tcBorders>
              <w:top w:val="single" w:color="auto" w:sz="4" w:space="0"/>
              <w:left w:val="nil"/>
              <w:bottom w:val="single" w:color="auto" w:sz="4" w:space="0"/>
              <w:right w:val="single" w:color="auto" w:sz="4" w:space="0"/>
            </w:tcBorders>
            <w:shd w:val="clear" w:color="auto" w:fill="BEBEBE"/>
            <w:vAlign w:val="center"/>
          </w:tcPr>
          <w:p>
            <w:pPr>
              <w:pStyle w:val="8"/>
              <w:spacing w:beforeAutospacing="1" w:afterAutospacing="1"/>
              <w:jc w:val="center"/>
              <w:rPr>
                <w:rFonts w:ascii="宋体" w:hAnsi="宋体" w:cs="宋体"/>
                <w:b/>
                <w:kern w:val="2"/>
                <w:sz w:val="21"/>
                <w:szCs w:val="21"/>
              </w:rPr>
            </w:pPr>
            <w:r>
              <w:rPr>
                <w:rFonts w:hint="eastAsia" w:ascii="宋体" w:hAnsi="宋体" w:cs="宋体"/>
                <w:b/>
                <w:kern w:val="2"/>
                <w:sz w:val="21"/>
                <w:szCs w:val="21"/>
                <w:lang w:bidi="ar"/>
              </w:rPr>
              <w:t>项目团队成员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lang w:bidi="ar"/>
              </w:rPr>
              <w:t>大学生科技创新项目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工业互联网平台赋能制造业集群数字化转型的路径研究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陈金蕊</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王节祥</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陈泽楷、陈杰、胡乾韬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导盲Go VS 导盲狗——我可能不如你可爱，但一定比你可靠。</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肖雨</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殷西乐、顾春梅、王寿光</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胡佳敏、张以勒、汪银鑫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产业互联网平台赋能乡村共同富裕的机制研究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方俊涛</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王节祥</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程鹏、沈昕恬、陈子炎、王思琪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共同富裕视角下以“浙江经验”助力建设“健康中国” ——浙江省医疗服务业高质量发展评价、路径研究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阮先鹏</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俞立平</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陈佳红、吴凌挺、毕思佳、陈雅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“金育”——基于个性化学习的新技术复合型人才智能学习平台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王欣宇</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焦翠红、洪金珠</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虞晨昕、毛静洁、陈艺群、李佳淇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云创影像——基于文本转视频技术的评价科普类视频生成平台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沈晨曦</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武山山</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王筱祺、蔡子靖、张灿媛、叶玮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红情绿意，融合之约：青山绿水何以带动革命老区高质量发展？——基于丽水市30个村庄的调查</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孙艺恺</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徐蔼婷</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黄佳禾、郭昊跃、张俨、陈恒宇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寓教于乐——基于AI智能写作技术的纠错类早教平台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张扬慧</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项益鸣、候瑞琪</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朱怡歆、景奕林、梅志远、张琪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2022R408A009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绿色期权的运行机制与优化方案研究 ——以“一村万树”为例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陆一笑</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傅利福、陆栋健</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朱伊静、潘璐瑶、林远杨、孙佳诗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新型农村集体经济抱团发展的模式研究——以南浔“强村公司”为例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许慧</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朱朝晖</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潘洁妤、陆一笑、张杭苇、钟祎晨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基于乡村特色资源与城市外溢资源融合的城市周边乡村发展模式研究——以浙江省12个典型乡村为例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邬佳萤</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杨春华、朱朝晖</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叶昱利、钟丽雯、黄颖、毛冰冰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股票市场开放影响企业国际化的机理与优化策略研究——来自沪深港通机制的调研证据</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叶涵</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李建强、倪古强、万源星</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葛欣昀、戚赞栎、邱雯清、周丽航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培育“农创客”返乡创业的现状、困境与激励措施 ——来自浙江省农创客和大学生的调研证据</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孙佳诗</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万源星、高仓健</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王玥、钱俊成、朱伊静、林远杨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共同富裕视角下产业数字化对城乡收入差距的 影响研究——基于浙江山区26县的实证分析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舒悦</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任婉婉、周嫣然</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胡莞婍、徐灵儿、唐瑄迎、庄英洁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私域流量对保险企业绩效影响机制的探究——基于浙江省保险企业实地调研数据</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潘碧琛</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方霞</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陈飞暘、陈翊萱、贾幸子、杨馨怡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立足数字金融，携手共同富裕</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余琴镱</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傅利福、方霞</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陈佳乐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数字包容还是数字鸿沟？数字普惠金融发展对家庭资产配置效率的影响——基于CHFS数据与浙江省三市调研数据的研究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黄崇卓</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韦宏耀</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刘超奇、林璐、张伊宁、盛源捷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城乡旅游融合与居民共同富裕的耦合关系和驱动机制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吴宝锐</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叶俊</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林祖阜、洪明泽、陈嘉恺、吴月月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2022R408A019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舒适养老：社区养老服务资源精准配置模式和实现路径</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王辉</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张华、童磊</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张芝镪、徐良雪、胡安杨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长三角城市群城市热岛时空变化特征及人口暴露风险评价</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张琳敏</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李渊</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梅格致、张杭、张芝镪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乡村振兴视域下落实新时代青少年劳动教育实践路径探讨——以浙江省百个乡村为例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吴联程</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霍锦葭、郑群雄、苏飞</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张均龙、张玉、卢诗雨、林萱妤、赵燕宇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利用压力轮检测脊柱棘突三维轮廓及定位</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许云汉</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朱咸寅、诸葛斌</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李林峻、陈科瑜、张鑫、吴骏达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计算光刻中无掩膜光刻技术的ILT反演计算研究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王泽华</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朱兆琛</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陶梦杰、曹锐、许浩、金雯捷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基于深度学习的技能价值评估平台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张清妍</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董黎刚</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吴伟杰、郑熙然、金海婷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破暗见明-基于深度学习的夜晚图像视频增强关键技术研究与系统开发</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金学鹏</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王勋、刘春晓</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叶爽爽、周子翔、胡鹏靖、周其当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重大医学疾病高维基因数据的特征选择算法研究及应用系统建设</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陈碟</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张华、谢波</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瞿立涛、贾南辉、张乐、吴程程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基于注意力机制优化的 CEEMDAN-WD-BiGRU组合模型的快速路短时交通流预测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朱忆怡</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傅均、余金华</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吴柯磊、邵堞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“云想衣裳”：基于AI的时尚服装合成、试穿和评价算法研究与应用系统开发</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冯才博</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王勋、沈一品</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洪力、吕金龙、王成骅、张聪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2022R408A029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越岚数聚——基于区块链的数据与课程共享平台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冉熙</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吴功兴、鲍福光</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许轶航、陈宇飞、赵丽蓉、马铭阳、程钰君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字缘其说—一个集趣味性与专业性于一身的汉字学习平台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王李硕</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李琼、陆心怡</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王李硕，郑云铭，王邵琨，邱茜茜，周灵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Digger——看得见的数据挖掘者</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石子涵</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鲍福光、琚春华</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陈斌、谷海彬、冯斌、邵菁菁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千亿民间资本阳光化的“破局之法”？ ——以浙江省民间融资服务中心为例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聂美茵</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傅利福</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郑俊阳、赵柯、陈书韬、戴浩楠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数字普惠金融、技术进步和农业碳排放强度</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严海飞</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傅利福</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郭言、孙清、汤嘉慧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酰胺类膳食组分麻辣呈味差异的分子机制及其验证研究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范淑雯</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陈可先</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李佳诗、李清瑶、熊思琦、陈舒心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生物保鲜膜的绿色制备及抑菌保鲜性能研究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邓云莉</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韩晓祥、王彦波</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禹宸、李然、吴思梁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量子点敏化多级孔MOFs光催化剂的制备及降解抗生素研究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毛惠秀</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韩竞一、王齐</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裘梦怡、徐悠然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功能化海绵状g-C3N4的设计及 其降解水中抗生素性能的研究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徐悠然</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韩竞一、杨国详</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裘梦怡、毛惠秀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一种去腐抗菌的自降解保鲜膜</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裘梦怡</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杨国详、王齐</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毛惠秀、徐悠然、沈泓辰、郭雪霖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2022R408A039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“诉源治理”机制实质化运行的路径优化研究——基于浙江省的实证分析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余星瑶</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叶肖华</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曹满、韩欣怡、林安宁、季思琪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农村集体资产股份权能深化改革进程中的农民权益保障研究——基于浙江省共同富裕示范区的实证分析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叶雨欣</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张伟</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裘涛城、南可欣、周芷妍、余星瑶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“枫桥经验”的推广效果评估及路径优化——以基层软法治理为框架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郭柯沁</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韩振文、方涧</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郭柯沁、刘贤哲、厉俊哲、何哲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算法霸权下“众包骑手”权益保障系统化研究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王怡帆</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方姚、孟实</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张烨、徐静方、傅文穗、王雪安琪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大数据杀熟与个人信息保护公益诉讼适用研究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沈智怡</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唐玉富</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谢静静、刘雨果、宋雪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《中欧地理标志协定》背景下地理标志助推农民农村共同富裕的机制与路径研究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缪博豪</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高映、于斌斌</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吴璇、朱郅彦、曹满、夏意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全域帮扶共同体：低收入群体实现共同富裕的模式研究——以湖州市长兴县为例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赵陆蓉</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赵恒、叶杰</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朱思琪、孔子怡、韩玉、姜陈逍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耕地“非粮化”空间分异、驱动机制与管控路径</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邓冰霞</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周德、邵彬彬</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赵骁阳、沈婷婷、徐涛、完颜成烁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“公益+商业”创新逻辑与社会组织参与第三次分配的可持续机制——基于国内创新案例的比较研究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周琳</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汪锦军、韦宏耀</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胡徐艺扬、詹程茜、赖联杰、周淼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乡村振兴联合体：共同富裕的实现路径研究——以淳安县大下姜乡村振兴联合体等组团联盟为例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汝光瑶</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张丙宣、兰丽平</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管哲豪、余怡特、徐晨菲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2022R408A049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“智”“制”协同驱动治理变革：共同富裕的实现机制研究——以20个数字化应用场景为例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周漫远</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张丙宣、兰丽平</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傅兴龙、蔡雨蕾、邵盈儿、潘誉匀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乡村振兴战略下分类推进快递进村的困境与对策 ——基于浙江省16个村庄的调查</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毛冰冰</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万源星、陆栋健</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潘雅雯、蒋雁南、何哲、胡新玉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新媒体文化背景下大学生红色精神认知现状与提升路径 ——以浙江工商大学为例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章奕</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黄凡、占佳聪、林琳</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柴宁、张淇、陈巧玲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东亚哲学艺术形象创造及其网络平台营销</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王晓昊</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丁建华、赵生泉</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王晓昊、李洋、连士棕、李俊杰、王泽堃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基于VR技术——三维虚拟建模在高校思政教育中的课程框架体系的探索和研究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於佳敏</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周志平、冯浩</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张越、刘心如、何诗琪、王劭锟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文旅融合的城市意象生成机制 ——基于空间旅行体验的场景美学</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朱宸</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石坚韧</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金淑敏、刘雨婷、徐以勒、龚心远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后脱贫时代下“一村一品”发展模式及优化路径探究——以丽水市景宁畲族自治县为例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雷诗语</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郑春勇</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章佳倩、彭宇璇、叶涛、詹程茜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银龄陪伴计划--真人、萌宠线下老人陪伴</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文国梅</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徐燕</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史瑞雯、谢金妮、李松磊、蒋奕璠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新媒体环境下中国品牌形象的视频设计——基于B站UP主品牌解说视频分析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王钿钿</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徐燕</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王钿钿、刘文涵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中国全面脱贫背景下中非脱贫合作的新途径</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马以琳</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陈建伟</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 xml:space="preserve"> 吴雨晴、郭嘉雯、鲍佳圆、陈芷欣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2022R408A059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双减政策下研学旅行对乡村振兴的推动探究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曾瑞权</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黄杰、向永胜、王黎明</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郝星怡、丁菲、孙树涵、胡展侨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大学生科技成果推广项目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二元场景”与“三方共治” —— 未来乡村品牌落位的动力机制与激活方案</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姚旖旎</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王雅娟</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郭昕怡、肖坤、沈佳颖、陈坤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偕游——当代旅游个性化定制服务平台</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李文瑶</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辛璐琦、张绪忠、乔光辉</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李丽、熊逸、程瑞琼、龙松伟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"一针一鲜"——基于微针阵列的生鲜肉全链条新鲜度监测体系研究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倪皓洁</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王彦波、李欢</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李华韬、刘亚楠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基于口腔软摩擦的典型植物蛋白润滑机制研究和产业化应用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计志超</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陈建设、朱扬</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汪琦、朱晓炫、郑凤华、刘冠池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基于植物精油复配技术的抑菌驱虫保鲜卡的应用及推广</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杨可</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宋达峰</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邹莹、潘情情、董祎阳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米糠蛋白体系下芳香物质释放感知机制及其产业化研究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郭倩倩</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王鑫淼、陈建设、朱炫</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胡小雪、陈叶、徐浙珺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资源资产化：基于杭州经验的乡村可持续共富路径与机制研究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林芊含</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童磊、张华</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傅嘉艺、徐玉、余帆、刘涵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智能车辆安全涉水系统</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汪随遇</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杨晓东、丛国栋</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俞佳希、严浚哲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基于区块链和群智决策的图像视频证据链生态关键技术研究与系统开发</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宋佳维</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刘春晓、沈一品</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高子凡、林世斌、黄恩怡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2022R408B069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基于mobilenet 轻量级深度神经网络和tensorflowjs 框架的新生儿视网膜数字照片质量判别方法研究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郝鑫</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张寅升</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吴文华、赵心妍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2022R408B070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融入重大突发公共事件情境的小微企业信用风险度量模型研究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周伟</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郭飞鹏</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王子凡、张林吉、刘子祥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2022R408B071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数字化背景下以社会信用体系建设推动社会治理的创新路径研究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张振威</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汪锦军</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林枝锋、罗运佳、胡晨悦、马诗晗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2022R408B072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基于“三生”功能权衡的乡村土地整治分区与模式研究——以浙江省为例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韦乐盈</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苑韶峰</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王庆济、傅锦威、徐秋雨、干欣怡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2022R408B073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运小宝——国内基于大数据运输货物的领航者</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陈扬漾</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柴春来、孟实</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林子涵、施慧萍、储星语、张鑫阳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2022R408B074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No code无代码开发</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朱可财</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王冰、郑济杰</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陈文怡、房青春、李倩倩、季周惠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9870"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大学生创新创业孵化项目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2022R408C075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“拾忆”柜门——千亿全屋定制市场的错位竞争</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陈奕文</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聂锟</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徐煜儿、王露瑶、徐楷、谭泽楷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2022R408C076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数字赋能驱动能源电力行业碳中和的机制及其政策取向研究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黄静茹</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李怀政</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房子玥、沈静、田晓宇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2022R408C077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佑创新农—区域农产品城市营销运营</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谷东泽</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赵浩兴、马淑琴、卢洪雨</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宋清扬、吴越、逯文强、黄铭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2022R408C078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人工智能渗透对中国制造业出口韧性的影响机制及其提升政策研究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田晓宇</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李怀政</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黄静茹、房子玥、沈静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2022R408C079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数字文旅助推乡村经济转型升级——聚焦数字乡村建设走共同富裕之路</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宋清扬</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张友仁、马淑琴、卢洪雨</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吴越、逯文强、谷东泽、黄铭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2022R408C080</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氟虫腈在蛋鸡体内残留消解规律及生物可及性研究模型的建立</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李镶</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韩菲菲</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金雨齐，梁浩楠，陈诗乐，李昕倩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2022R408C081</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基于光驱动自偏压装置的应用研究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谭盟</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杨国详</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薛彪、郑淑贞、李宁毅、傅炀杰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2022R408C082</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P型半导体/Fe-MOFs p-n异质结的制备及环境光催化应用</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李宁毅</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王齐</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薛彪、谭盟、杨凌轩、郑淑贞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2022R408C083</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外源植物激素缓解磺胺甲噁唑和甲氧苄啶对青菜生态毒性机制研究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金娇君</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刘惠君</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陈函梅、沈骆秦、张萍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2022R408C084</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一种光催化降解水体中抗生素的新型聚酰亚胺薄膜</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王龙阳</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王齐、杨国详</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杨凌轩、麻鑫、周昊、邓蔓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2022R408C085</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气水联合调控垃圾填埋场稳定化过程中甲烷氧化耦合反硝化特性及机制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姜磊</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何若、赵楠楠</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彭春、刘粤、倪盼月、沈彦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2022R408C086</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SDN网络中以图神经网络为基础的性能智能预测技术研究</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胡元昊</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王伟明、李传煌</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李奕江、陆琴、陈喆、刘世源、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2022R408C087</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Trainer--基于人体骨骼关键点识别技术的智能健身产品</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李大仟</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项益鸣、杨柏林</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李美宣、毛跃臻、丁伟、张林吉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2022R408C088</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基于SOC模型的老年群体“数字适老”机制创新探析——基于我国东、中、西部6个县城的实证分析</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周乐怡</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史春玉、徐越倩</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朱铃茜、杨星雨、辛钰宣、江梓航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17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ascii="宋体" w:hAnsi="宋体" w:cs="宋体"/>
                <w:color w:val="000000"/>
                <w:kern w:val="0"/>
                <w:szCs w:val="21"/>
                <w:lang w:bidi="ar"/>
              </w:rPr>
              <w:t>2022R408C089</w:t>
            </w:r>
          </w:p>
        </w:tc>
        <w:tc>
          <w:tcPr>
            <w:tcW w:w="395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“兴农客”人才孵化基地——基于数字赋能乡村振兴模式推广</w:t>
            </w:r>
          </w:p>
        </w:tc>
        <w:tc>
          <w:tcPr>
            <w:tcW w:w="1136"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徐灿</w:t>
            </w:r>
          </w:p>
        </w:tc>
        <w:tc>
          <w:tcPr>
            <w:tcW w:w="1385"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李梦云、黄娟、汪明进</w:t>
            </w:r>
          </w:p>
        </w:tc>
        <w:tc>
          <w:tcPr>
            <w:tcW w:w="160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白树超、王楠、李月圆</w:t>
            </w:r>
          </w:p>
        </w:tc>
      </w:tr>
    </w:tbl>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【学生文艺】</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以国务院《关于全面加强和改进新时代学校美育工作的意见》和我校《关于进一步加强学校文艺振兴工作实施意见》等相关文件为行动纲要，</w:t>
      </w:r>
      <w:r>
        <w:rPr>
          <w:rFonts w:ascii="宋体" w:hAnsi="宋体" w:cs="宋体"/>
          <w:color w:val="000000"/>
          <w:szCs w:val="21"/>
        </w:rPr>
        <w:t>构建</w:t>
      </w:r>
      <w:r>
        <w:rPr>
          <w:rFonts w:hint="eastAsia" w:ascii="宋体" w:hAnsi="宋体" w:cs="宋体"/>
          <w:color w:val="000000"/>
          <w:szCs w:val="21"/>
        </w:rPr>
        <w:t>“</w:t>
      </w:r>
      <w:r>
        <w:rPr>
          <w:rFonts w:ascii="宋体" w:hAnsi="宋体" w:cs="宋体"/>
          <w:color w:val="000000"/>
          <w:szCs w:val="21"/>
        </w:rPr>
        <w:t>以美育人、以美化人、以美培元</w:t>
      </w:r>
      <w:r>
        <w:rPr>
          <w:rFonts w:hint="eastAsia" w:ascii="宋体" w:hAnsi="宋体" w:cs="宋体"/>
          <w:color w:val="000000"/>
          <w:szCs w:val="21"/>
        </w:rPr>
        <w:t>”的</w:t>
      </w:r>
      <w:r>
        <w:rPr>
          <w:rFonts w:ascii="宋体" w:hAnsi="宋体" w:cs="宋体"/>
          <w:color w:val="000000"/>
          <w:szCs w:val="21"/>
        </w:rPr>
        <w:t>校园文化氛围，培养德智体美劳全面发展的教育体系</w:t>
      </w:r>
      <w:r>
        <w:rPr>
          <w:rFonts w:hint="eastAsia" w:ascii="宋体" w:hAnsi="宋体" w:cs="宋体"/>
          <w:color w:val="000000"/>
          <w:szCs w:val="21"/>
        </w:rPr>
        <w:t>。</w:t>
      </w:r>
      <w:r>
        <w:rPr>
          <w:rFonts w:ascii="宋体" w:hAnsi="宋体" w:cs="宋体"/>
          <w:color w:val="000000"/>
          <w:szCs w:val="21"/>
        </w:rPr>
        <w:t>在</w:t>
      </w:r>
      <w:r>
        <w:rPr>
          <w:rFonts w:hint="eastAsia" w:ascii="宋体" w:hAnsi="宋体" w:cs="宋体"/>
          <w:color w:val="000000"/>
          <w:szCs w:val="21"/>
        </w:rPr>
        <w:t>20</w:t>
      </w:r>
      <w:r>
        <w:rPr>
          <w:rFonts w:ascii="宋体" w:hAnsi="宋体" w:cs="宋体"/>
          <w:color w:val="000000"/>
          <w:szCs w:val="21"/>
        </w:rPr>
        <w:t>22</w:t>
      </w:r>
      <w:r>
        <w:rPr>
          <w:rFonts w:hint="eastAsia" w:ascii="宋体" w:hAnsi="宋体" w:cs="宋体"/>
          <w:color w:val="000000"/>
          <w:szCs w:val="21"/>
        </w:rPr>
        <w:t>年</w:t>
      </w:r>
      <w:r>
        <w:rPr>
          <w:rFonts w:ascii="宋体" w:hAnsi="宋体" w:cs="宋体"/>
          <w:color w:val="000000"/>
          <w:szCs w:val="21"/>
        </w:rPr>
        <w:t>浙江省大学生艺术节中</w:t>
      </w:r>
      <w:r>
        <w:rPr>
          <w:rFonts w:hint="eastAsia" w:ascii="宋体" w:hAnsi="宋体" w:cs="宋体"/>
          <w:color w:val="000000"/>
          <w:szCs w:val="21"/>
        </w:rPr>
        <w:t>，我校</w:t>
      </w:r>
      <w:r>
        <w:rPr>
          <w:rFonts w:ascii="宋体" w:hAnsi="宋体" w:cs="宋体"/>
          <w:color w:val="000000"/>
          <w:szCs w:val="21"/>
        </w:rPr>
        <w:t>舞蹈团</w:t>
      </w:r>
      <w:r>
        <w:rPr>
          <w:rFonts w:hint="eastAsia" w:ascii="宋体" w:hAnsi="宋体" w:cs="宋体"/>
          <w:color w:val="000000"/>
          <w:szCs w:val="21"/>
        </w:rPr>
        <w:t>《唐宫夜宴》《苏区母亲》（指导老师：</w:t>
      </w:r>
      <w:r>
        <w:rPr>
          <w:rFonts w:ascii="宋体" w:hAnsi="宋体" w:cs="宋体"/>
          <w:color w:val="000000"/>
          <w:szCs w:val="21"/>
        </w:rPr>
        <w:t>雷丹婷</w:t>
      </w:r>
      <w:r>
        <w:rPr>
          <w:rFonts w:hint="eastAsia" w:ascii="宋体" w:hAnsi="宋体" w:cs="宋体"/>
          <w:color w:val="000000"/>
          <w:szCs w:val="21"/>
        </w:rPr>
        <w:t>）入围现场展演作品并获</w:t>
      </w:r>
      <w:r>
        <w:rPr>
          <w:rFonts w:ascii="宋体" w:hAnsi="宋体" w:cs="宋体"/>
          <w:color w:val="000000"/>
          <w:szCs w:val="21"/>
        </w:rPr>
        <w:t>舞蹈类（甲组）一等奖</w:t>
      </w:r>
      <w:r>
        <w:rPr>
          <w:rFonts w:hint="eastAsia" w:ascii="宋体" w:hAnsi="宋体" w:cs="宋体"/>
          <w:color w:val="000000"/>
          <w:szCs w:val="21"/>
        </w:rPr>
        <w:t>；校</w:t>
      </w:r>
      <w:r>
        <w:rPr>
          <w:rFonts w:ascii="宋体" w:hAnsi="宋体" w:cs="宋体"/>
          <w:color w:val="000000"/>
          <w:szCs w:val="21"/>
        </w:rPr>
        <w:t>话剧团</w:t>
      </w:r>
      <w:r>
        <w:rPr>
          <w:rFonts w:hint="eastAsia" w:ascii="宋体" w:hAnsi="宋体" w:cs="宋体"/>
          <w:color w:val="000000"/>
          <w:szCs w:val="21"/>
        </w:rPr>
        <w:t>《时间都去哪了》《梦的调色板》（指导老师：</w:t>
      </w:r>
      <w:r>
        <w:rPr>
          <w:rFonts w:ascii="宋体" w:hAnsi="宋体" w:cs="宋体"/>
          <w:color w:val="000000"/>
          <w:szCs w:val="21"/>
        </w:rPr>
        <w:t>沈骁婧</w:t>
      </w:r>
      <w:r>
        <w:rPr>
          <w:rFonts w:hint="eastAsia" w:ascii="宋体" w:hAnsi="宋体" w:cs="宋体"/>
          <w:color w:val="000000"/>
          <w:szCs w:val="21"/>
        </w:rPr>
        <w:t>）</w:t>
      </w:r>
      <w:r>
        <w:rPr>
          <w:rFonts w:ascii="宋体" w:hAnsi="宋体" w:cs="宋体"/>
          <w:color w:val="000000"/>
          <w:szCs w:val="21"/>
        </w:rPr>
        <w:t>，</w:t>
      </w:r>
      <w:r>
        <w:rPr>
          <w:rFonts w:hint="eastAsia" w:ascii="宋体" w:hAnsi="宋体" w:cs="宋体"/>
          <w:color w:val="000000"/>
          <w:szCs w:val="21"/>
        </w:rPr>
        <w:t>信电学院《两份演讲稿》（指导老师：李鹏飞）入围现场展演作品并获戏剧类（甲组）一等奖；管工学院《信仰》（指导老师：许金根、叶福莲、杨媛媛）获</w:t>
      </w:r>
      <w:r>
        <w:rPr>
          <w:rFonts w:ascii="宋体" w:hAnsi="宋体" w:cs="宋体"/>
          <w:color w:val="000000"/>
          <w:szCs w:val="21"/>
        </w:rPr>
        <w:t>舞蹈类（甲组）一等奖</w:t>
      </w:r>
      <w:r>
        <w:rPr>
          <w:rFonts w:hint="eastAsia" w:ascii="宋体" w:hAnsi="宋体" w:cs="宋体"/>
          <w:color w:val="000000"/>
          <w:szCs w:val="21"/>
        </w:rPr>
        <w:t>；财会学院《红船》（指导老师：朱嘉琳、陆栋健）获</w:t>
      </w:r>
      <w:r>
        <w:rPr>
          <w:rFonts w:ascii="宋体" w:hAnsi="宋体" w:cs="宋体"/>
          <w:color w:val="000000"/>
          <w:szCs w:val="21"/>
        </w:rPr>
        <w:t>舞蹈类（甲组）二等奖</w:t>
      </w:r>
      <w:r>
        <w:rPr>
          <w:rFonts w:hint="eastAsia" w:ascii="宋体" w:hAnsi="宋体" w:cs="宋体"/>
          <w:color w:val="000000"/>
          <w:szCs w:val="21"/>
        </w:rPr>
        <w:t>；学校</w:t>
      </w:r>
      <w:r>
        <w:rPr>
          <w:rFonts w:ascii="宋体" w:hAnsi="宋体" w:cs="宋体"/>
          <w:color w:val="000000"/>
          <w:szCs w:val="21"/>
        </w:rPr>
        <w:t>获优秀组织奖。，艺术表演类作品获一等奖数量位列省属高校第一。</w:t>
      </w:r>
    </w:p>
    <w:p>
      <w:pPr>
        <w:spacing w:line="360" w:lineRule="auto"/>
        <w:ind w:firstLine="420" w:firstLineChars="200"/>
        <w:rPr>
          <w:rFonts w:ascii="宋体" w:hAnsi="宋体" w:cs="宋体"/>
          <w:color w:val="000000"/>
          <w:szCs w:val="21"/>
        </w:rPr>
      </w:pPr>
      <w:r>
        <w:rPr>
          <w:rFonts w:ascii="宋体" w:hAnsi="宋体" w:cs="宋体"/>
          <w:color w:val="000000"/>
          <w:szCs w:val="21"/>
        </w:rPr>
        <w:t>此外，</w:t>
      </w:r>
      <w:r>
        <w:rPr>
          <w:rFonts w:hint="eastAsia" w:ascii="宋体" w:hAnsi="宋体" w:cs="宋体"/>
          <w:color w:val="000000"/>
          <w:szCs w:val="21"/>
        </w:rPr>
        <w:t>民乐</w:t>
      </w:r>
      <w:r>
        <w:rPr>
          <w:rFonts w:ascii="宋体" w:hAnsi="宋体" w:cs="宋体"/>
          <w:color w:val="000000"/>
          <w:szCs w:val="21"/>
        </w:rPr>
        <w:t>《</w:t>
      </w:r>
      <w:r>
        <w:rPr>
          <w:rFonts w:hint="eastAsia" w:ascii="宋体" w:hAnsi="宋体" w:cs="宋体"/>
          <w:color w:val="000000"/>
          <w:szCs w:val="21"/>
        </w:rPr>
        <w:t>焰</w:t>
      </w:r>
      <w:r>
        <w:rPr>
          <w:rFonts w:ascii="宋体" w:hAnsi="宋体" w:cs="宋体"/>
          <w:color w:val="000000"/>
          <w:szCs w:val="21"/>
        </w:rPr>
        <w:t>》</w:t>
      </w:r>
      <w:r>
        <w:rPr>
          <w:rFonts w:hint="eastAsia" w:ascii="宋体" w:hAnsi="宋体" w:cs="宋体"/>
          <w:color w:val="000000"/>
          <w:szCs w:val="21"/>
        </w:rPr>
        <w:t>在第十八届“长三角”国际民族乐团展演中荣获最佳团队奖。管乐《唱支上山歌给党听》在2022马来西亚国际管乐大赛</w:t>
      </w:r>
      <w:r>
        <w:rPr>
          <w:rFonts w:ascii="宋体" w:hAnsi="宋体" w:cs="宋体"/>
          <w:color w:val="000000"/>
          <w:szCs w:val="21"/>
        </w:rPr>
        <w:t>、</w:t>
      </w:r>
      <w:r>
        <w:rPr>
          <w:rFonts w:hint="eastAsia" w:ascii="宋体" w:hAnsi="宋体" w:cs="宋体"/>
          <w:color w:val="000000"/>
          <w:szCs w:val="21"/>
        </w:rPr>
        <w:t>“喜迎二十大”全国优秀管乐团视频展播活动</w:t>
      </w:r>
      <w:r>
        <w:rPr>
          <w:rFonts w:ascii="宋体" w:hAnsi="宋体" w:cs="宋体"/>
          <w:color w:val="000000"/>
          <w:szCs w:val="21"/>
        </w:rPr>
        <w:t>分别</w:t>
      </w:r>
      <w:r>
        <w:rPr>
          <w:rFonts w:hint="eastAsia" w:ascii="宋体" w:hAnsi="宋体" w:cs="宋体"/>
          <w:color w:val="000000"/>
          <w:szCs w:val="21"/>
        </w:rPr>
        <w:t>荣获金奖</w:t>
      </w:r>
      <w:r>
        <w:rPr>
          <w:rFonts w:ascii="宋体" w:hAnsi="宋体" w:cs="宋体"/>
          <w:color w:val="000000"/>
          <w:szCs w:val="21"/>
        </w:rPr>
        <w:t>、</w:t>
      </w:r>
      <w:r>
        <w:rPr>
          <w:rFonts w:hint="eastAsia" w:ascii="宋体" w:hAnsi="宋体" w:cs="宋体"/>
          <w:color w:val="000000"/>
          <w:szCs w:val="21"/>
        </w:rPr>
        <w:t>优秀视频展播奖</w:t>
      </w:r>
      <w:r>
        <w:rPr>
          <w:rFonts w:ascii="宋体" w:hAnsi="宋体" w:cs="宋体"/>
          <w:color w:val="000000"/>
          <w:szCs w:val="21"/>
        </w:rPr>
        <w:t>；</w:t>
      </w:r>
      <w:r>
        <w:rPr>
          <w:rFonts w:hint="eastAsia" w:ascii="宋体" w:hAnsi="宋体" w:cs="宋体"/>
          <w:color w:val="000000"/>
          <w:szCs w:val="21"/>
        </w:rPr>
        <w:t>管乐《燃》在杭州首届管乐艺术节暨第六届优秀管乐团（队）展演活动荣获优秀乐团奖</w:t>
      </w:r>
      <w:r>
        <w:rPr>
          <w:rFonts w:ascii="宋体" w:hAnsi="宋体" w:cs="宋体"/>
          <w:color w:val="000000"/>
          <w:szCs w:val="21"/>
        </w:rPr>
        <w:t>。</w:t>
      </w:r>
    </w:p>
    <w:p>
      <w:pPr>
        <w:spacing w:line="360" w:lineRule="auto"/>
        <w:ind w:firstLine="420" w:firstLineChars="200"/>
        <w:rPr>
          <w:rFonts w:hint="eastAsia" w:ascii="宋体" w:hAnsi="宋体" w:eastAsia="宋体" w:cs="宋体"/>
          <w:color w:val="000000"/>
          <w:szCs w:val="21"/>
          <w:lang w:eastAsia="zh-CN"/>
        </w:rPr>
      </w:pPr>
      <w:r>
        <w:rPr>
          <w:rFonts w:ascii="宋体" w:hAnsi="宋体" w:cs="宋体"/>
          <w:color w:val="000000"/>
          <w:szCs w:val="21"/>
        </w:rPr>
        <w:t>在符合疫情防控要求的情况下，本年度校内常态化开展“艺路青春”品牌专场演出，组织太阳剧社毕业大戏专场演出、“永不剧终”太阳剧社话剧专场、“舞言堂”中国舞专场、“墨湖杯”书画大赛等专场演出，</w:t>
      </w:r>
      <w:r>
        <w:rPr>
          <w:rFonts w:hint="eastAsia" w:ascii="宋体" w:hAnsi="宋体" w:cs="宋体"/>
          <w:color w:val="000000"/>
          <w:szCs w:val="21"/>
        </w:rPr>
        <w:t>继续开展校园十佳歌手选拔大赛、新生才艺展示大赛</w:t>
      </w:r>
      <w:r>
        <w:rPr>
          <w:rFonts w:ascii="宋体" w:hAnsi="宋体" w:cs="宋体"/>
          <w:color w:val="000000"/>
          <w:szCs w:val="21"/>
        </w:rPr>
        <w:t>、</w:t>
      </w:r>
      <w:r>
        <w:rPr>
          <w:rFonts w:hint="eastAsia" w:ascii="宋体" w:hAnsi="宋体" w:cs="宋体"/>
          <w:color w:val="000000"/>
          <w:szCs w:val="21"/>
        </w:rPr>
        <w:t>迎新生晚会等校内文艺活动</w:t>
      </w:r>
      <w:r>
        <w:rPr>
          <w:rFonts w:ascii="宋体" w:hAnsi="宋体" w:cs="宋体"/>
          <w:color w:val="000000"/>
          <w:szCs w:val="21"/>
        </w:rPr>
        <w:t>，展示了学校大学生艺术团“准专业”的艺术水准，同时培育了一批精品作品参加毕业典礼、开学典礼、升国旗仪式。开展“高雅艺术进校园”活动4场、“美育沙龙”5场，深受全校师生喜爱。校院两级学生艺术社团所开展的舞蹈、话剧、音乐节、戏曲、书法等各种艺术活动，让社团成员接受艺术熏陶，扶持了一批弘扬中国传统文化的活动。</w:t>
      </w:r>
      <w:r>
        <w:rPr>
          <w:rFonts w:hint="eastAsia" w:ascii="宋体" w:hAnsi="宋体" w:cs="宋体"/>
          <w:color w:val="000000"/>
          <w:szCs w:val="21"/>
          <w:lang w:eastAsia="zh-CN"/>
        </w:rPr>
        <w:t>（翁鹏耀</w:t>
      </w:r>
      <w:bookmarkStart w:id="3" w:name="_GoBack"/>
      <w:bookmarkEnd w:id="3"/>
      <w:r>
        <w:rPr>
          <w:rFonts w:hint="eastAsia" w:ascii="宋体" w:hAnsi="宋体" w:cs="宋体"/>
          <w:color w:val="000000"/>
          <w:szCs w:val="21"/>
          <w:lang w:eastAsia="zh-CN"/>
        </w:rPr>
        <w:t>）</w:t>
      </w:r>
    </w:p>
    <w:p>
      <w:pPr>
        <w:jc w:val="center"/>
        <w:rPr>
          <w:rFonts w:ascii="宋体" w:hAnsi="宋体"/>
          <w:b/>
          <w:sz w:val="32"/>
          <w:szCs w:val="32"/>
        </w:rPr>
      </w:pPr>
      <w:r>
        <w:rPr>
          <w:rFonts w:hint="eastAsia" w:ascii="宋体" w:hAnsi="宋体"/>
          <w:b/>
          <w:sz w:val="32"/>
          <w:szCs w:val="32"/>
        </w:rPr>
        <w:t>202</w:t>
      </w:r>
      <w:r>
        <w:rPr>
          <w:rFonts w:ascii="宋体" w:hAnsi="宋体"/>
          <w:b/>
          <w:sz w:val="32"/>
          <w:szCs w:val="32"/>
        </w:rPr>
        <w:t>2</w:t>
      </w:r>
      <w:r>
        <w:rPr>
          <w:rFonts w:hint="eastAsia" w:ascii="宋体" w:hAnsi="宋体"/>
          <w:b/>
          <w:sz w:val="32"/>
          <w:szCs w:val="32"/>
        </w:rPr>
        <w:t>年浙江省大学生艺术节获奖情况表</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710"/>
        <w:gridCol w:w="1560"/>
        <w:gridCol w:w="1432"/>
        <w:gridCol w:w="1686"/>
        <w:gridCol w:w="156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12" w:type="pct"/>
            <w:tcBorders>
              <w:top w:val="single" w:color="auto" w:sz="8" w:space="0"/>
              <w:left w:val="single" w:color="auto" w:sz="4" w:space="0"/>
              <w:bottom w:val="single" w:color="auto" w:sz="8" w:space="0"/>
              <w:right w:val="single" w:color="auto" w:sz="4" w:space="0"/>
            </w:tcBorders>
            <w:shd w:val="clear" w:color="auto" w:fill="A6A6A6"/>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序号</w:t>
            </w:r>
          </w:p>
        </w:tc>
        <w:tc>
          <w:tcPr>
            <w:tcW w:w="417" w:type="pct"/>
            <w:tcBorders>
              <w:top w:val="single" w:color="auto" w:sz="8" w:space="0"/>
              <w:left w:val="nil"/>
              <w:bottom w:val="single" w:color="auto" w:sz="8" w:space="0"/>
              <w:right w:val="single" w:color="auto" w:sz="4" w:space="0"/>
            </w:tcBorders>
            <w:shd w:val="clear" w:color="auto" w:fill="A6A6A6"/>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作品形式</w:t>
            </w:r>
          </w:p>
        </w:tc>
        <w:tc>
          <w:tcPr>
            <w:tcW w:w="915" w:type="pct"/>
            <w:tcBorders>
              <w:top w:val="single" w:color="auto" w:sz="8" w:space="0"/>
              <w:left w:val="nil"/>
              <w:bottom w:val="single" w:color="auto" w:sz="8" w:space="0"/>
              <w:right w:val="single" w:color="auto" w:sz="4" w:space="0"/>
            </w:tcBorders>
            <w:shd w:val="clear" w:color="auto" w:fill="A6A6A6"/>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名称</w:t>
            </w:r>
          </w:p>
        </w:tc>
        <w:tc>
          <w:tcPr>
            <w:tcW w:w="840" w:type="pct"/>
            <w:tcBorders>
              <w:top w:val="single" w:color="auto" w:sz="8" w:space="0"/>
              <w:left w:val="nil"/>
              <w:bottom w:val="single" w:color="auto" w:sz="8" w:space="0"/>
              <w:right w:val="single" w:color="auto" w:sz="4" w:space="0"/>
            </w:tcBorders>
            <w:shd w:val="clear" w:color="auto" w:fill="A6A6A6"/>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奖　项</w:t>
            </w:r>
          </w:p>
        </w:tc>
        <w:tc>
          <w:tcPr>
            <w:tcW w:w="989" w:type="pct"/>
            <w:tcBorders>
              <w:top w:val="single" w:color="auto" w:sz="8" w:space="0"/>
              <w:left w:val="nil"/>
              <w:bottom w:val="single" w:color="auto" w:sz="8" w:space="0"/>
              <w:right w:val="single" w:color="auto" w:sz="4" w:space="0"/>
            </w:tcBorders>
            <w:shd w:val="clear" w:color="auto" w:fill="A6A6A6"/>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作者</w:t>
            </w:r>
            <w:r>
              <w:rPr>
                <w:rFonts w:hint="eastAsia" w:ascii="宋体" w:hAnsi="宋体" w:eastAsia="Times New Roman" w:cs="宋体"/>
                <w:b/>
                <w:szCs w:val="21"/>
                <w:lang w:bidi="ar"/>
              </w:rPr>
              <w:t>/</w:t>
            </w:r>
            <w:r>
              <w:rPr>
                <w:rFonts w:ascii="Times New Roman" w:hAnsi="Times New Roman" w:eastAsia="Times New Roman"/>
                <w:b/>
                <w:szCs w:val="21"/>
                <w:lang w:bidi="ar"/>
              </w:rPr>
              <w:t>团队</w:t>
            </w:r>
          </w:p>
        </w:tc>
        <w:tc>
          <w:tcPr>
            <w:tcW w:w="915" w:type="pct"/>
            <w:tcBorders>
              <w:top w:val="single" w:color="auto" w:sz="8" w:space="0"/>
              <w:left w:val="nil"/>
              <w:bottom w:val="single" w:color="auto" w:sz="8" w:space="0"/>
              <w:right w:val="single" w:color="auto" w:sz="4" w:space="0"/>
            </w:tcBorders>
            <w:shd w:val="clear" w:color="auto" w:fill="A6A6A6"/>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指导部门</w:t>
            </w:r>
          </w:p>
        </w:tc>
        <w:tc>
          <w:tcPr>
            <w:tcW w:w="612" w:type="pct"/>
            <w:tcBorders>
              <w:top w:val="single" w:color="auto" w:sz="8" w:space="0"/>
              <w:left w:val="nil"/>
              <w:bottom w:val="single" w:color="auto" w:sz="8" w:space="0"/>
              <w:right w:val="single" w:color="auto" w:sz="4" w:space="0"/>
            </w:tcBorders>
            <w:shd w:val="clear" w:color="auto" w:fill="A6A6A6"/>
            <w:vAlign w:val="center"/>
          </w:tcPr>
          <w:p>
            <w:pPr>
              <w:spacing w:line="360" w:lineRule="exact"/>
              <w:jc w:val="center"/>
              <w:rPr>
                <w:rFonts w:ascii="宋体" w:hAnsi="宋体" w:eastAsia="Times New Roman" w:cs="宋体"/>
                <w:b/>
                <w:szCs w:val="21"/>
              </w:rPr>
            </w:pPr>
            <w:r>
              <w:rPr>
                <w:rFonts w:hint="eastAsia" w:ascii="宋体" w:hAnsi="宋体" w:eastAsia="Times New Roman" w:cs="宋体"/>
                <w:b/>
                <w:szCs w:val="21"/>
                <w:lang w:bidi="ar"/>
              </w:rPr>
              <w:t>授予单位和时间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2"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1</w:t>
            </w:r>
          </w:p>
        </w:tc>
        <w:tc>
          <w:tcPr>
            <w:tcW w:w="417"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舞蹈</w:t>
            </w:r>
          </w:p>
        </w:tc>
        <w:tc>
          <w:tcPr>
            <w:tcW w:w="915"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《唐宫夜宴》</w:t>
            </w:r>
          </w:p>
        </w:tc>
        <w:tc>
          <w:tcPr>
            <w:tcW w:w="840" w:type="pct"/>
            <w:vMerge w:val="restart"/>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hint="eastAsia" w:ascii="宋体" w:hAnsi="宋体" w:eastAsia="Times New Roman" w:cs="宋体"/>
                <w:bCs/>
                <w:szCs w:val="21"/>
                <w:lang w:bidi="ar"/>
              </w:rPr>
              <w:t>优秀指导老师、</w:t>
            </w:r>
            <w:r>
              <w:rPr>
                <w:rFonts w:ascii="Times New Roman" w:hAnsi="Times New Roman" w:eastAsia="Times New Roman"/>
                <w:bCs/>
                <w:szCs w:val="21"/>
                <w:lang w:bidi="ar"/>
              </w:rPr>
              <w:t>舞蹈类（甲组）一等奖</w:t>
            </w:r>
          </w:p>
        </w:tc>
        <w:tc>
          <w:tcPr>
            <w:tcW w:w="989" w:type="pct"/>
            <w:vMerge w:val="restart"/>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雷丹婷</w:t>
            </w:r>
            <w:r>
              <w:rPr>
                <w:rFonts w:hint="eastAsia" w:ascii="宋体" w:hAnsi="宋体" w:eastAsia="Times New Roman" w:cs="宋体"/>
                <w:bCs/>
                <w:szCs w:val="21"/>
                <w:lang w:bidi="ar"/>
              </w:rPr>
              <w:t>/校</w:t>
            </w:r>
            <w:r>
              <w:rPr>
                <w:rFonts w:ascii="Times New Roman" w:hAnsi="Times New Roman" w:eastAsia="Times New Roman"/>
                <w:bCs/>
                <w:szCs w:val="21"/>
                <w:lang w:bidi="ar"/>
              </w:rPr>
              <w:t>舞蹈团</w:t>
            </w:r>
          </w:p>
        </w:tc>
        <w:tc>
          <w:tcPr>
            <w:tcW w:w="915" w:type="pct"/>
            <w:vMerge w:val="restart"/>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艺术教育中心</w:t>
            </w:r>
          </w:p>
        </w:tc>
        <w:tc>
          <w:tcPr>
            <w:tcW w:w="612" w:type="pct"/>
            <w:vMerge w:val="restart"/>
            <w:tcBorders>
              <w:top w:val="nil"/>
              <w:left w:val="nil"/>
              <w:bottom w:val="single" w:color="auto" w:sz="4" w:space="0"/>
              <w:right w:val="single" w:color="auto" w:sz="4" w:space="0"/>
            </w:tcBorders>
            <w:shd w:val="clear" w:color="auto" w:fill="auto"/>
            <w:vAlign w:val="center"/>
          </w:tcPr>
          <w:p>
            <w:pPr>
              <w:spacing w:line="320" w:lineRule="exact"/>
              <w:jc w:val="center"/>
              <w:rPr>
                <w:rFonts w:ascii="宋体" w:hAnsi="宋体" w:eastAsia="Times New Roman" w:cs="宋体"/>
                <w:color w:val="000000"/>
                <w:szCs w:val="21"/>
              </w:rPr>
            </w:pPr>
            <w:r>
              <w:rPr>
                <w:rFonts w:hint="eastAsia" w:ascii="宋体" w:hAnsi="宋体" w:eastAsia="Times New Roman" w:cs="宋体"/>
                <w:color w:val="000000"/>
                <w:szCs w:val="21"/>
                <w:lang w:bidi="ar"/>
              </w:rPr>
              <w:t>浙江省大学生艺术节组委会</w:t>
            </w:r>
          </w:p>
          <w:p>
            <w:pPr>
              <w:spacing w:line="320" w:lineRule="exact"/>
              <w:jc w:val="center"/>
              <w:rPr>
                <w:rFonts w:ascii="宋体" w:hAnsi="宋体" w:eastAsia="Times New Roman" w:cs="宋体"/>
                <w:color w:val="000000"/>
                <w:szCs w:val="21"/>
              </w:rPr>
            </w:pPr>
          </w:p>
          <w:p>
            <w:pPr>
              <w:spacing w:line="320" w:lineRule="exact"/>
              <w:jc w:val="center"/>
              <w:rPr>
                <w:rFonts w:ascii="宋体" w:hAnsi="宋体" w:eastAsia="Times New Roman" w:cs="宋体"/>
                <w:color w:val="000000"/>
                <w:szCs w:val="21"/>
              </w:rPr>
            </w:pPr>
          </w:p>
          <w:p>
            <w:pPr>
              <w:spacing w:line="360" w:lineRule="exact"/>
              <w:jc w:val="center"/>
              <w:rPr>
                <w:rFonts w:ascii="宋体" w:hAnsi="宋体" w:eastAsia="Times New Roman" w:cs="宋体"/>
                <w:b/>
                <w:szCs w:val="21"/>
              </w:rPr>
            </w:pPr>
            <w:r>
              <w:rPr>
                <w:rFonts w:hint="eastAsia" w:ascii="宋体" w:hAnsi="宋体" w:eastAsia="Times New Roman" w:cs="宋体"/>
                <w:color w:val="000000"/>
                <w:szCs w:val="21"/>
                <w:lang w:bidi="ar"/>
              </w:rPr>
              <w:t>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2"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2</w:t>
            </w:r>
          </w:p>
        </w:tc>
        <w:tc>
          <w:tcPr>
            <w:tcW w:w="417"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舞蹈</w:t>
            </w:r>
          </w:p>
        </w:tc>
        <w:tc>
          <w:tcPr>
            <w:tcW w:w="915"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《苏区母亲》</w:t>
            </w:r>
          </w:p>
        </w:tc>
        <w:tc>
          <w:tcPr>
            <w:tcW w:w="840" w:type="pct"/>
            <w:vMerge w:val="continue"/>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Times New Roman"/>
                <w:sz w:val="20"/>
                <w:szCs w:val="20"/>
              </w:rPr>
            </w:pPr>
          </w:p>
        </w:tc>
        <w:tc>
          <w:tcPr>
            <w:tcW w:w="989" w:type="pct"/>
            <w:vMerge w:val="continue"/>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Times New Roman"/>
                <w:sz w:val="20"/>
                <w:szCs w:val="20"/>
              </w:rPr>
            </w:pPr>
          </w:p>
        </w:tc>
        <w:tc>
          <w:tcPr>
            <w:tcW w:w="915" w:type="pct"/>
            <w:vMerge w:val="continue"/>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Times New Roman"/>
                <w:sz w:val="20"/>
                <w:szCs w:val="20"/>
              </w:rPr>
            </w:pPr>
          </w:p>
        </w:tc>
        <w:tc>
          <w:tcPr>
            <w:tcW w:w="612" w:type="pct"/>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2"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3</w:t>
            </w:r>
          </w:p>
        </w:tc>
        <w:tc>
          <w:tcPr>
            <w:tcW w:w="417"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舞蹈</w:t>
            </w:r>
          </w:p>
        </w:tc>
        <w:tc>
          <w:tcPr>
            <w:tcW w:w="915"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《信仰》</w:t>
            </w:r>
          </w:p>
        </w:tc>
        <w:tc>
          <w:tcPr>
            <w:tcW w:w="8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hint="eastAsia" w:ascii="宋体" w:hAnsi="宋体" w:eastAsia="Times New Roman" w:cs="宋体"/>
                <w:bCs/>
                <w:szCs w:val="21"/>
                <w:lang w:bidi="ar"/>
              </w:rPr>
              <w:t>优秀指导老师、</w:t>
            </w:r>
            <w:r>
              <w:rPr>
                <w:rFonts w:ascii="Times New Roman" w:hAnsi="Times New Roman" w:eastAsia="Times New Roman"/>
                <w:bCs/>
                <w:szCs w:val="21"/>
                <w:lang w:bidi="ar"/>
              </w:rPr>
              <w:t>舞蹈类（甲组）一等奖</w:t>
            </w:r>
          </w:p>
        </w:tc>
        <w:tc>
          <w:tcPr>
            <w:tcW w:w="989"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hint="eastAsia" w:ascii="宋体" w:hAnsi="宋体" w:eastAsia="Times New Roman" w:cs="宋体"/>
                <w:bCs/>
                <w:szCs w:val="21"/>
                <w:lang w:bidi="ar"/>
              </w:rPr>
              <w:t>许金根、叶福莲、杨媛媛/管工学院</w:t>
            </w:r>
          </w:p>
        </w:tc>
        <w:tc>
          <w:tcPr>
            <w:tcW w:w="915"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管工学院</w:t>
            </w:r>
          </w:p>
        </w:tc>
        <w:tc>
          <w:tcPr>
            <w:tcW w:w="612" w:type="pct"/>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2"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4</w:t>
            </w:r>
          </w:p>
        </w:tc>
        <w:tc>
          <w:tcPr>
            <w:tcW w:w="417"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舞蹈</w:t>
            </w:r>
          </w:p>
        </w:tc>
        <w:tc>
          <w:tcPr>
            <w:tcW w:w="915"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《红船》</w:t>
            </w:r>
          </w:p>
        </w:tc>
        <w:tc>
          <w:tcPr>
            <w:tcW w:w="8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舞蹈类（甲组）</w:t>
            </w:r>
            <w:r>
              <w:rPr>
                <w:rFonts w:hint="eastAsia" w:ascii="宋体" w:hAnsi="宋体" w:eastAsia="Times New Roman" w:cs="宋体"/>
                <w:bCs/>
                <w:szCs w:val="21"/>
                <w:lang w:bidi="ar"/>
              </w:rPr>
              <w:t>二</w:t>
            </w:r>
            <w:r>
              <w:rPr>
                <w:rFonts w:ascii="Times New Roman" w:hAnsi="Times New Roman" w:eastAsia="Times New Roman"/>
                <w:bCs/>
                <w:szCs w:val="21"/>
                <w:lang w:bidi="ar"/>
              </w:rPr>
              <w:t>等奖</w:t>
            </w:r>
          </w:p>
        </w:tc>
        <w:tc>
          <w:tcPr>
            <w:tcW w:w="989"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hint="eastAsia" w:ascii="宋体" w:hAnsi="宋体" w:eastAsia="Times New Roman" w:cs="宋体"/>
                <w:bCs/>
                <w:szCs w:val="21"/>
                <w:lang w:bidi="ar"/>
              </w:rPr>
              <w:t>朱嘉琳、陆栋健/财会学院</w:t>
            </w:r>
          </w:p>
        </w:tc>
        <w:tc>
          <w:tcPr>
            <w:tcW w:w="915"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财会学院</w:t>
            </w:r>
          </w:p>
        </w:tc>
        <w:tc>
          <w:tcPr>
            <w:tcW w:w="612" w:type="pct"/>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2"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5</w:t>
            </w:r>
          </w:p>
        </w:tc>
        <w:tc>
          <w:tcPr>
            <w:tcW w:w="417"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戏剧</w:t>
            </w:r>
          </w:p>
        </w:tc>
        <w:tc>
          <w:tcPr>
            <w:tcW w:w="915"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《时间都去哪了》</w:t>
            </w:r>
          </w:p>
        </w:tc>
        <w:tc>
          <w:tcPr>
            <w:tcW w:w="840" w:type="pct"/>
            <w:vMerge w:val="restart"/>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优秀指导老师、戏剧类（甲组）一等奖</w:t>
            </w:r>
          </w:p>
        </w:tc>
        <w:tc>
          <w:tcPr>
            <w:tcW w:w="989" w:type="pct"/>
            <w:vMerge w:val="restart"/>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沈骁婧</w:t>
            </w:r>
            <w:r>
              <w:rPr>
                <w:rFonts w:hint="eastAsia" w:ascii="宋体" w:hAnsi="宋体" w:eastAsia="Times New Roman" w:cs="宋体"/>
                <w:bCs/>
                <w:szCs w:val="21"/>
                <w:lang w:bidi="ar"/>
              </w:rPr>
              <w:t>/校</w:t>
            </w:r>
            <w:r>
              <w:rPr>
                <w:rFonts w:ascii="Times New Roman" w:hAnsi="Times New Roman" w:eastAsia="Times New Roman"/>
                <w:bCs/>
                <w:szCs w:val="21"/>
                <w:lang w:bidi="ar"/>
              </w:rPr>
              <w:t>话剧团</w:t>
            </w:r>
          </w:p>
        </w:tc>
        <w:tc>
          <w:tcPr>
            <w:tcW w:w="915" w:type="pct"/>
            <w:vMerge w:val="restart"/>
            <w:tcBorders>
              <w:top w:val="nil"/>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ascii="Times New Roman" w:hAnsi="Times New Roman" w:eastAsia="Times New Roman"/>
                <w:bCs/>
                <w:szCs w:val="21"/>
                <w:lang w:bidi="ar"/>
              </w:rPr>
              <w:t>艺术教育中心</w:t>
            </w:r>
          </w:p>
        </w:tc>
        <w:tc>
          <w:tcPr>
            <w:tcW w:w="612" w:type="pct"/>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312"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6</w:t>
            </w:r>
          </w:p>
        </w:tc>
        <w:tc>
          <w:tcPr>
            <w:tcW w:w="417"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戏剧</w:t>
            </w:r>
          </w:p>
        </w:tc>
        <w:tc>
          <w:tcPr>
            <w:tcW w:w="915"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《梦的调色板》</w:t>
            </w:r>
          </w:p>
        </w:tc>
        <w:tc>
          <w:tcPr>
            <w:tcW w:w="840" w:type="pct"/>
            <w:vMerge w:val="continue"/>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Times New Roman"/>
                <w:sz w:val="20"/>
                <w:szCs w:val="20"/>
              </w:rPr>
            </w:pPr>
          </w:p>
        </w:tc>
        <w:tc>
          <w:tcPr>
            <w:tcW w:w="989" w:type="pct"/>
            <w:vMerge w:val="continue"/>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Times New Roman"/>
                <w:sz w:val="20"/>
                <w:szCs w:val="20"/>
              </w:rPr>
            </w:pPr>
          </w:p>
        </w:tc>
        <w:tc>
          <w:tcPr>
            <w:tcW w:w="915" w:type="pct"/>
            <w:vMerge w:val="continue"/>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Times New Roman"/>
                <w:sz w:val="20"/>
                <w:szCs w:val="20"/>
              </w:rPr>
            </w:pPr>
          </w:p>
        </w:tc>
        <w:tc>
          <w:tcPr>
            <w:tcW w:w="612" w:type="pct"/>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12"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7</w:t>
            </w:r>
          </w:p>
        </w:tc>
        <w:tc>
          <w:tcPr>
            <w:tcW w:w="417" w:type="pct"/>
            <w:tcBorders>
              <w:top w:val="single" w:color="auto" w:sz="8"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戏剧</w:t>
            </w:r>
          </w:p>
        </w:tc>
        <w:tc>
          <w:tcPr>
            <w:tcW w:w="915"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《两份演讲稿》</w:t>
            </w:r>
          </w:p>
        </w:tc>
        <w:tc>
          <w:tcPr>
            <w:tcW w:w="840"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hint="eastAsia" w:ascii="宋体" w:hAnsi="宋体" w:eastAsia="Times New Roman" w:cs="宋体"/>
                <w:bCs/>
                <w:szCs w:val="21"/>
                <w:lang w:bidi="ar"/>
              </w:rPr>
              <w:t>优秀指导老师、戏剧类（甲组）一等奖</w:t>
            </w:r>
          </w:p>
        </w:tc>
        <w:tc>
          <w:tcPr>
            <w:tcW w:w="989"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hint="eastAsia" w:ascii="宋体" w:hAnsi="宋体" w:eastAsia="Times New Roman" w:cs="宋体"/>
                <w:bCs/>
                <w:szCs w:val="21"/>
                <w:lang w:bidi="ar"/>
              </w:rPr>
              <w:t>李鹏飞/信电学院</w:t>
            </w:r>
          </w:p>
        </w:tc>
        <w:tc>
          <w:tcPr>
            <w:tcW w:w="915" w:type="pct"/>
            <w:tcBorders>
              <w:top w:val="single" w:color="auto" w:sz="4" w:space="0"/>
              <w:left w:val="nil"/>
              <w:bottom w:val="single" w:color="auto" w:sz="4" w:space="0"/>
              <w:right w:val="single" w:color="auto" w:sz="4" w:space="0"/>
            </w:tcBorders>
            <w:shd w:val="clear" w:color="auto" w:fill="auto"/>
            <w:vAlign w:val="center"/>
          </w:tcPr>
          <w:p>
            <w:pPr>
              <w:spacing w:line="360" w:lineRule="exact"/>
              <w:jc w:val="center"/>
              <w:rPr>
                <w:rFonts w:ascii="宋体" w:hAnsi="宋体" w:eastAsia="Times New Roman" w:cs="宋体"/>
                <w:bCs/>
                <w:szCs w:val="21"/>
              </w:rPr>
            </w:pPr>
            <w:r>
              <w:rPr>
                <w:rFonts w:ascii="Times New Roman" w:hAnsi="Times New Roman" w:eastAsia="Times New Roman"/>
                <w:bCs/>
                <w:szCs w:val="21"/>
                <w:lang w:bidi="ar"/>
              </w:rPr>
              <w:t>艺术教育中心</w:t>
            </w:r>
          </w:p>
        </w:tc>
        <w:tc>
          <w:tcPr>
            <w:tcW w:w="612" w:type="pct"/>
            <w:vMerge w:val="continue"/>
            <w:tcBorders>
              <w:top w:val="nil"/>
              <w:left w:val="nil"/>
              <w:bottom w:val="single" w:color="auto" w:sz="4" w:space="0"/>
              <w:right w:val="single" w:color="auto" w:sz="4" w:space="0"/>
            </w:tcBorders>
            <w:shd w:val="clear" w:color="auto" w:fill="auto"/>
            <w:vAlign w:val="center"/>
          </w:tcPr>
          <w:p>
            <w:pPr>
              <w:rPr>
                <w:rFonts w:ascii="Times New Roman" w:hAnsi="Times New Roman" w:eastAsia="Times New Roman"/>
                <w:sz w:val="20"/>
                <w:szCs w:val="20"/>
              </w:rPr>
            </w:pPr>
          </w:p>
        </w:tc>
      </w:tr>
    </w:tbl>
    <w:p>
      <w:pPr>
        <w:rPr>
          <w:rFonts w:asciiTheme="majorEastAsia" w:hAnsiTheme="majorEastAsia" w:eastAsiaTheme="majorEastAsia"/>
          <w:b/>
          <w:sz w:val="28"/>
          <w:szCs w:val="28"/>
        </w:rPr>
      </w:pPr>
    </w:p>
    <w:p>
      <w:pPr>
        <w:jc w:val="center"/>
        <w:rPr>
          <w:rFonts w:ascii="宋体" w:hAnsi="宋体"/>
          <w:b/>
          <w:sz w:val="32"/>
          <w:szCs w:val="32"/>
        </w:rPr>
      </w:pPr>
      <w:r>
        <w:rPr>
          <w:rFonts w:hint="eastAsia" w:ascii="宋体" w:hAnsi="宋体"/>
          <w:b/>
          <w:sz w:val="32"/>
          <w:szCs w:val="32"/>
        </w:rPr>
        <w:t>第十八届“长三角”国际民族乐团展演活动获奖情况表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911"/>
        <w:gridCol w:w="902"/>
        <w:gridCol w:w="914"/>
        <w:gridCol w:w="1340"/>
        <w:gridCol w:w="1254"/>
        <w:gridCol w:w="2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30" w:type="pct"/>
            <w:tcBorders>
              <w:top w:val="single" w:color="auto" w:sz="8" w:space="0"/>
              <w:left w:val="single" w:color="auto" w:sz="4" w:space="0"/>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序号</w:t>
            </w:r>
          </w:p>
        </w:tc>
        <w:tc>
          <w:tcPr>
            <w:tcW w:w="534"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作品形式</w:t>
            </w:r>
          </w:p>
        </w:tc>
        <w:tc>
          <w:tcPr>
            <w:tcW w:w="529"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名称</w:t>
            </w:r>
          </w:p>
        </w:tc>
        <w:tc>
          <w:tcPr>
            <w:tcW w:w="536"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奖　项</w:t>
            </w:r>
          </w:p>
        </w:tc>
        <w:tc>
          <w:tcPr>
            <w:tcW w:w="786"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作者/团队</w:t>
            </w:r>
          </w:p>
        </w:tc>
        <w:tc>
          <w:tcPr>
            <w:tcW w:w="736"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指导部门</w:t>
            </w:r>
          </w:p>
        </w:tc>
        <w:tc>
          <w:tcPr>
            <w:tcW w:w="1548"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授予单位和时间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30" w:type="pct"/>
            <w:tcBorders>
              <w:top w:val="single" w:color="auto" w:sz="8" w:space="0"/>
              <w:left w:val="single" w:color="auto" w:sz="4" w:space="0"/>
              <w:bottom w:val="single" w:color="auto" w:sz="8" w:space="0"/>
              <w:right w:val="single" w:color="auto" w:sz="4" w:space="0"/>
            </w:tcBorders>
            <w:shd w:val="clear" w:color="auto" w:fill="auto"/>
            <w:vAlign w:val="center"/>
          </w:tcPr>
          <w:p>
            <w:pPr>
              <w:spacing w:line="360" w:lineRule="exact"/>
              <w:jc w:val="center"/>
              <w:rPr>
                <w:rFonts w:ascii="Times New Roman" w:hAnsi="Times New Roman" w:eastAsia="Times New Roman"/>
                <w:b/>
                <w:szCs w:val="21"/>
              </w:rPr>
            </w:pPr>
            <w:r>
              <w:rPr>
                <w:rFonts w:ascii="Times New Roman" w:hAnsi="Times New Roman" w:eastAsia="Times New Roman"/>
                <w:bCs/>
                <w:szCs w:val="21"/>
                <w:lang w:bidi="ar"/>
              </w:rPr>
              <w:t>1</w:t>
            </w:r>
          </w:p>
        </w:tc>
        <w:tc>
          <w:tcPr>
            <w:tcW w:w="534" w:type="pct"/>
            <w:tcBorders>
              <w:top w:val="single" w:color="auto" w:sz="8" w:space="0"/>
              <w:left w:val="nil"/>
              <w:bottom w:val="single" w:color="auto" w:sz="8" w:space="0"/>
              <w:right w:val="single" w:color="auto" w:sz="4" w:space="0"/>
            </w:tcBorders>
            <w:shd w:val="clear" w:color="auto" w:fill="auto"/>
            <w:vAlign w:val="center"/>
          </w:tcPr>
          <w:p>
            <w:pPr>
              <w:widowControl/>
              <w:jc w:val="center"/>
              <w:rPr>
                <w:rFonts w:ascii="Times New Roman" w:hAnsi="Times New Roman" w:eastAsia="Times New Roman"/>
                <w:b/>
                <w:szCs w:val="21"/>
              </w:rPr>
            </w:pPr>
            <w:r>
              <w:rPr>
                <w:rFonts w:ascii="Times New Roman" w:hAnsi="Times New Roman" w:eastAsia="Times New Roman"/>
                <w:bCs/>
                <w:szCs w:val="21"/>
                <w:lang w:bidi="ar"/>
              </w:rPr>
              <w:t>民乐</w:t>
            </w:r>
          </w:p>
        </w:tc>
        <w:tc>
          <w:tcPr>
            <w:tcW w:w="529" w:type="pct"/>
            <w:tcBorders>
              <w:top w:val="single" w:color="auto" w:sz="8" w:space="0"/>
              <w:left w:val="nil"/>
              <w:bottom w:val="single" w:color="auto" w:sz="8" w:space="0"/>
              <w:right w:val="single" w:color="auto" w:sz="4" w:space="0"/>
            </w:tcBorders>
            <w:shd w:val="clear" w:color="auto" w:fill="auto"/>
            <w:vAlign w:val="center"/>
          </w:tcPr>
          <w:p>
            <w:pPr>
              <w:widowControl/>
              <w:jc w:val="center"/>
              <w:rPr>
                <w:rFonts w:ascii="Times New Roman" w:hAnsi="Times New Roman" w:eastAsia="Times New Roman"/>
                <w:b/>
                <w:szCs w:val="21"/>
              </w:rPr>
            </w:pPr>
            <w:r>
              <w:rPr>
                <w:rFonts w:ascii="Times New Roman" w:hAnsi="Times New Roman" w:eastAsia="Times New Roman"/>
                <w:bCs/>
                <w:szCs w:val="21"/>
                <w:lang w:bidi="ar"/>
              </w:rPr>
              <w:t>《</w:t>
            </w:r>
            <w:r>
              <w:rPr>
                <w:rFonts w:hint="eastAsia" w:ascii="宋体" w:hAnsi="宋体" w:eastAsia="Times New Roman" w:cs="宋体"/>
                <w:bCs/>
                <w:szCs w:val="21"/>
                <w:lang w:bidi="ar"/>
              </w:rPr>
              <w:t>焰</w:t>
            </w:r>
            <w:r>
              <w:rPr>
                <w:rFonts w:ascii="Times New Roman" w:hAnsi="Times New Roman" w:eastAsia="Times New Roman"/>
                <w:bCs/>
                <w:szCs w:val="21"/>
                <w:lang w:bidi="ar"/>
              </w:rPr>
              <w:t>》</w:t>
            </w:r>
          </w:p>
        </w:tc>
        <w:tc>
          <w:tcPr>
            <w:tcW w:w="536" w:type="pct"/>
            <w:tcBorders>
              <w:top w:val="single" w:color="auto" w:sz="8" w:space="0"/>
              <w:left w:val="nil"/>
              <w:bottom w:val="single" w:color="auto" w:sz="8" w:space="0"/>
              <w:right w:val="single" w:color="auto" w:sz="4" w:space="0"/>
            </w:tcBorders>
            <w:shd w:val="clear" w:color="auto" w:fill="auto"/>
            <w:vAlign w:val="center"/>
          </w:tcPr>
          <w:p>
            <w:pPr>
              <w:widowControl/>
              <w:jc w:val="center"/>
              <w:rPr>
                <w:rFonts w:ascii="Times New Roman" w:hAnsi="Times New Roman" w:eastAsia="Times New Roman"/>
                <w:b/>
                <w:szCs w:val="21"/>
              </w:rPr>
            </w:pPr>
            <w:r>
              <w:rPr>
                <w:rFonts w:ascii="Times New Roman" w:hAnsi="Times New Roman" w:eastAsia="Times New Roman"/>
                <w:bCs/>
                <w:szCs w:val="21"/>
                <w:lang w:bidi="ar"/>
              </w:rPr>
              <w:t>最佳团队奖</w:t>
            </w:r>
          </w:p>
        </w:tc>
        <w:tc>
          <w:tcPr>
            <w:tcW w:w="786" w:type="pct"/>
            <w:tcBorders>
              <w:top w:val="single" w:color="auto" w:sz="8" w:space="0"/>
              <w:left w:val="nil"/>
              <w:bottom w:val="single" w:color="auto" w:sz="8" w:space="0"/>
              <w:right w:val="single" w:color="auto" w:sz="4" w:space="0"/>
            </w:tcBorders>
            <w:shd w:val="clear" w:color="auto" w:fill="auto"/>
            <w:vAlign w:val="center"/>
          </w:tcPr>
          <w:p>
            <w:pPr>
              <w:widowControl/>
              <w:jc w:val="center"/>
              <w:rPr>
                <w:rFonts w:ascii="Times New Roman" w:hAnsi="Times New Roman" w:eastAsia="Times New Roman"/>
                <w:b/>
                <w:szCs w:val="21"/>
              </w:rPr>
            </w:pPr>
            <w:r>
              <w:rPr>
                <w:rFonts w:ascii="Times New Roman" w:hAnsi="Times New Roman" w:eastAsia="Times New Roman"/>
                <w:bCs/>
                <w:szCs w:val="21"/>
                <w:lang w:bidi="ar"/>
              </w:rPr>
              <w:t>王楠</w:t>
            </w:r>
            <w:r>
              <w:rPr>
                <w:rFonts w:hint="eastAsia" w:ascii="宋体" w:hAnsi="宋体" w:eastAsia="Times New Roman" w:cs="宋体"/>
                <w:bCs/>
                <w:szCs w:val="21"/>
                <w:lang w:bidi="ar"/>
              </w:rPr>
              <w:t>/校</w:t>
            </w:r>
            <w:r>
              <w:rPr>
                <w:rFonts w:ascii="Times New Roman" w:hAnsi="Times New Roman" w:eastAsia="Times New Roman"/>
                <w:bCs/>
                <w:szCs w:val="21"/>
                <w:lang w:bidi="ar"/>
              </w:rPr>
              <w:t>民乐团</w:t>
            </w:r>
          </w:p>
        </w:tc>
        <w:tc>
          <w:tcPr>
            <w:tcW w:w="736" w:type="pct"/>
            <w:tcBorders>
              <w:top w:val="single" w:color="auto" w:sz="8" w:space="0"/>
              <w:left w:val="nil"/>
              <w:bottom w:val="single" w:color="auto" w:sz="8"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艺术教育中心</w:t>
            </w:r>
          </w:p>
        </w:tc>
        <w:tc>
          <w:tcPr>
            <w:tcW w:w="1548" w:type="pct"/>
            <w:tcBorders>
              <w:top w:val="single" w:color="auto" w:sz="8" w:space="0"/>
              <w:left w:val="nil"/>
              <w:bottom w:val="single" w:color="auto" w:sz="8" w:space="0"/>
              <w:right w:val="single" w:color="auto" w:sz="4" w:space="0"/>
            </w:tcBorders>
            <w:shd w:val="clear" w:color="auto" w:fill="auto"/>
            <w:vAlign w:val="center"/>
          </w:tcPr>
          <w:p>
            <w:pPr>
              <w:spacing w:line="320" w:lineRule="exact"/>
              <w:jc w:val="center"/>
              <w:rPr>
                <w:rFonts w:ascii="宋体" w:hAnsi="宋体" w:eastAsia="Times New Roman" w:cs="宋体"/>
                <w:szCs w:val="21"/>
              </w:rPr>
            </w:pPr>
            <w:r>
              <w:rPr>
                <w:rFonts w:hint="eastAsia" w:ascii="宋体" w:hAnsi="宋体" w:eastAsia="Times New Roman" w:cs="宋体"/>
                <w:szCs w:val="21"/>
                <w:lang w:bidi="ar"/>
              </w:rPr>
              <w:t>长三角民族乐团展演活动组委会</w:t>
            </w:r>
          </w:p>
          <w:p>
            <w:pPr>
              <w:spacing w:line="320" w:lineRule="exact"/>
              <w:jc w:val="center"/>
              <w:rPr>
                <w:rFonts w:ascii="宋体" w:hAnsi="宋体" w:eastAsia="Times New Roman" w:cs="宋体"/>
                <w:szCs w:val="21"/>
              </w:rPr>
            </w:pPr>
          </w:p>
          <w:p>
            <w:pPr>
              <w:spacing w:line="320" w:lineRule="exact"/>
              <w:jc w:val="center"/>
              <w:rPr>
                <w:rFonts w:ascii="宋体" w:hAnsi="宋体" w:eastAsia="Times New Roman" w:cs="宋体"/>
                <w:szCs w:val="21"/>
              </w:rPr>
            </w:pPr>
            <w:r>
              <w:rPr>
                <w:rFonts w:hint="eastAsia" w:ascii="宋体" w:hAnsi="宋体" w:eastAsia="Times New Roman" w:cs="宋体"/>
                <w:color w:val="1D1B11"/>
                <w:szCs w:val="21"/>
                <w:lang w:bidi="ar"/>
              </w:rPr>
              <w:t>2022年11月</w:t>
            </w:r>
          </w:p>
          <w:p>
            <w:pPr>
              <w:spacing w:line="320" w:lineRule="exact"/>
              <w:jc w:val="center"/>
              <w:rPr>
                <w:rFonts w:ascii="宋体" w:hAnsi="宋体" w:eastAsia="Times New Roman" w:cs="宋体"/>
                <w:b/>
                <w:sz w:val="28"/>
                <w:szCs w:val="28"/>
              </w:rPr>
            </w:pPr>
          </w:p>
        </w:tc>
      </w:tr>
    </w:tbl>
    <w:p>
      <w:pPr>
        <w:rPr>
          <w:rFonts w:ascii="宋体" w:hAnsi="宋体" w:cs="宋体"/>
          <w:b/>
          <w:sz w:val="28"/>
          <w:szCs w:val="30"/>
          <w:lang w:bidi="ar"/>
        </w:rPr>
      </w:pPr>
    </w:p>
    <w:p>
      <w:pPr>
        <w:jc w:val="center"/>
        <w:rPr>
          <w:rFonts w:ascii="宋体" w:hAnsi="宋体"/>
          <w:b/>
          <w:sz w:val="32"/>
          <w:szCs w:val="32"/>
        </w:rPr>
      </w:pPr>
      <w:r>
        <w:rPr>
          <w:rFonts w:hint="eastAsia" w:ascii="宋体" w:hAnsi="宋体"/>
          <w:b/>
          <w:sz w:val="32"/>
          <w:szCs w:val="32"/>
        </w:rPr>
        <w:t>2022马来西亚国际管乐大赛获奖情况表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0"/>
        <w:gridCol w:w="551"/>
        <w:gridCol w:w="2223"/>
        <w:gridCol w:w="551"/>
        <w:gridCol w:w="1467"/>
        <w:gridCol w:w="1217"/>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3" w:type="pct"/>
            <w:tcBorders>
              <w:top w:val="single" w:color="auto" w:sz="8" w:space="0"/>
              <w:left w:val="single" w:color="auto" w:sz="4" w:space="0"/>
              <w:bottom w:val="single" w:color="auto" w:sz="8" w:space="0"/>
              <w:right w:val="single" w:color="auto" w:sz="4" w:space="0"/>
            </w:tcBorders>
            <w:shd w:val="clear" w:color="auto" w:fill="AEAAAA"/>
            <w:vAlign w:val="center"/>
          </w:tcPr>
          <w:p>
            <w:pPr>
              <w:spacing w:line="360" w:lineRule="exact"/>
              <w:rPr>
                <w:rFonts w:ascii="Times New Roman" w:hAnsi="Times New Roman" w:eastAsia="Times New Roman"/>
                <w:bCs/>
                <w:szCs w:val="21"/>
              </w:rPr>
            </w:pPr>
            <w:r>
              <w:rPr>
                <w:rFonts w:hint="eastAsia" w:ascii="宋体" w:hAnsi="宋体" w:eastAsia="Times New Roman" w:cs="宋体"/>
                <w:b/>
                <w:szCs w:val="21"/>
                <w:lang w:bidi="ar"/>
              </w:rPr>
              <w:t>序号</w:t>
            </w:r>
          </w:p>
        </w:tc>
        <w:tc>
          <w:tcPr>
            <w:tcW w:w="323" w:type="pct"/>
            <w:tcBorders>
              <w:top w:val="single" w:color="auto" w:sz="8" w:space="0"/>
              <w:left w:val="nil"/>
              <w:bottom w:val="single" w:color="auto" w:sz="8" w:space="0"/>
              <w:right w:val="single" w:color="auto" w:sz="4" w:space="0"/>
            </w:tcBorders>
            <w:shd w:val="clear" w:color="auto" w:fill="AEAAAA"/>
            <w:vAlign w:val="center"/>
          </w:tcPr>
          <w:p>
            <w:pPr>
              <w:spacing w:line="360" w:lineRule="exact"/>
              <w:rPr>
                <w:rFonts w:ascii="宋体" w:hAnsi="宋体" w:eastAsia="Times New Roman" w:cs="宋体"/>
                <w:bCs/>
                <w:szCs w:val="21"/>
              </w:rPr>
            </w:pPr>
            <w:r>
              <w:rPr>
                <w:rFonts w:hint="eastAsia" w:ascii="宋体" w:hAnsi="宋体" w:eastAsia="Times New Roman" w:cs="宋体"/>
                <w:b/>
                <w:szCs w:val="21"/>
                <w:lang w:bidi="ar"/>
              </w:rPr>
              <w:t>作品形式</w:t>
            </w:r>
          </w:p>
        </w:tc>
        <w:tc>
          <w:tcPr>
            <w:tcW w:w="1304"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名称</w:t>
            </w:r>
          </w:p>
        </w:tc>
        <w:tc>
          <w:tcPr>
            <w:tcW w:w="323"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奖　项</w:t>
            </w:r>
          </w:p>
        </w:tc>
        <w:tc>
          <w:tcPr>
            <w:tcW w:w="861"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作者/团队</w:t>
            </w:r>
          </w:p>
        </w:tc>
        <w:tc>
          <w:tcPr>
            <w:tcW w:w="714"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指导部门</w:t>
            </w:r>
          </w:p>
        </w:tc>
        <w:tc>
          <w:tcPr>
            <w:tcW w:w="1152"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授予单位和时间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23" w:type="pct"/>
            <w:tcBorders>
              <w:top w:val="single" w:color="auto" w:sz="8" w:space="0"/>
              <w:left w:val="single" w:color="auto" w:sz="4" w:space="0"/>
              <w:bottom w:val="single" w:color="auto" w:sz="6" w:space="0"/>
              <w:right w:val="single" w:color="auto" w:sz="4" w:space="0"/>
            </w:tcBorders>
            <w:shd w:val="clear" w:color="auto" w:fill="auto"/>
            <w:vAlign w:val="center"/>
          </w:tcPr>
          <w:p>
            <w:pPr>
              <w:spacing w:line="360" w:lineRule="exact"/>
              <w:rPr>
                <w:rFonts w:ascii="Times New Roman" w:hAnsi="Times New Roman" w:eastAsia="Times New Roman"/>
                <w:bCs/>
                <w:szCs w:val="21"/>
              </w:rPr>
            </w:pPr>
            <w:r>
              <w:rPr>
                <w:rFonts w:ascii="Times New Roman" w:hAnsi="Times New Roman" w:eastAsia="Times New Roman"/>
                <w:bCs/>
                <w:szCs w:val="21"/>
                <w:lang w:bidi="ar"/>
              </w:rPr>
              <w:t>1</w:t>
            </w:r>
          </w:p>
        </w:tc>
        <w:tc>
          <w:tcPr>
            <w:tcW w:w="323"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管乐</w:t>
            </w:r>
          </w:p>
        </w:tc>
        <w:tc>
          <w:tcPr>
            <w:tcW w:w="1304"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《唱支上山歌给党听》</w:t>
            </w:r>
          </w:p>
        </w:tc>
        <w:tc>
          <w:tcPr>
            <w:tcW w:w="323"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金奖</w:t>
            </w:r>
          </w:p>
        </w:tc>
        <w:tc>
          <w:tcPr>
            <w:tcW w:w="861"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ascii="Times New Roman" w:hAnsi="Times New Roman" w:eastAsia="Times New Roman"/>
                <w:bCs/>
                <w:szCs w:val="21"/>
                <w:lang w:bidi="ar"/>
              </w:rPr>
              <w:t>孙佳琪</w:t>
            </w:r>
            <w:r>
              <w:rPr>
                <w:rFonts w:hint="eastAsia" w:ascii="宋体" w:hAnsi="宋体" w:eastAsia="Times New Roman" w:cs="宋体"/>
                <w:bCs/>
                <w:szCs w:val="21"/>
                <w:lang w:bidi="ar"/>
              </w:rPr>
              <w:t>/校</w:t>
            </w:r>
            <w:r>
              <w:rPr>
                <w:rFonts w:ascii="Times New Roman" w:hAnsi="Times New Roman" w:eastAsia="Times New Roman"/>
                <w:bCs/>
                <w:szCs w:val="21"/>
                <w:lang w:bidi="ar"/>
              </w:rPr>
              <w:t>管乐团</w:t>
            </w:r>
          </w:p>
        </w:tc>
        <w:tc>
          <w:tcPr>
            <w:tcW w:w="714" w:type="pct"/>
            <w:tcBorders>
              <w:top w:val="single" w:color="auto" w:sz="8" w:space="0"/>
              <w:left w:val="nil"/>
              <w:bottom w:val="single" w:color="auto" w:sz="6"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艺术教育中心</w:t>
            </w:r>
          </w:p>
        </w:tc>
        <w:tc>
          <w:tcPr>
            <w:tcW w:w="1152" w:type="pct"/>
            <w:tcBorders>
              <w:top w:val="single" w:color="auto" w:sz="8" w:space="0"/>
              <w:left w:val="nil"/>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Cs/>
                <w:sz w:val="22"/>
              </w:rPr>
            </w:pPr>
            <w:r>
              <w:rPr>
                <w:rFonts w:hint="eastAsia" w:ascii="宋体" w:hAnsi="宋体" w:eastAsia="Times New Roman" w:cs="宋体"/>
                <w:bCs/>
                <w:sz w:val="22"/>
                <w:lang w:bidi="ar"/>
              </w:rPr>
              <w:t>马来西亚管乐艺术协会</w:t>
            </w:r>
          </w:p>
          <w:p>
            <w:pPr>
              <w:spacing w:line="320" w:lineRule="exact"/>
              <w:jc w:val="center"/>
              <w:rPr>
                <w:rFonts w:ascii="宋体" w:hAnsi="宋体" w:eastAsia="Times New Roman" w:cs="宋体"/>
                <w:b/>
                <w:sz w:val="28"/>
                <w:szCs w:val="28"/>
              </w:rPr>
            </w:pPr>
            <w:r>
              <w:rPr>
                <w:rFonts w:hint="eastAsia" w:ascii="宋体" w:hAnsi="宋体" w:eastAsia="Times New Roman" w:cs="宋体"/>
                <w:bCs/>
                <w:sz w:val="22"/>
                <w:lang w:bidi="ar"/>
              </w:rPr>
              <w:t>2022年9月</w:t>
            </w:r>
          </w:p>
        </w:tc>
      </w:tr>
    </w:tbl>
    <w:p>
      <w:pPr>
        <w:jc w:val="center"/>
        <w:rPr>
          <w:rFonts w:ascii="宋体" w:hAnsi="宋体" w:cs="宋体"/>
          <w:b/>
          <w:sz w:val="28"/>
          <w:szCs w:val="30"/>
          <w:lang w:bidi="ar"/>
        </w:rPr>
      </w:pPr>
    </w:p>
    <w:p>
      <w:pPr>
        <w:jc w:val="center"/>
        <w:rPr>
          <w:rFonts w:ascii="宋体" w:hAnsi="宋体"/>
          <w:b/>
          <w:sz w:val="32"/>
          <w:szCs w:val="32"/>
        </w:rPr>
      </w:pPr>
      <w:r>
        <w:rPr>
          <w:rFonts w:hint="eastAsia" w:ascii="宋体" w:hAnsi="宋体"/>
          <w:b/>
          <w:sz w:val="32"/>
          <w:szCs w:val="32"/>
        </w:rPr>
        <w:t>“喜迎二十大”全国优秀管乐团视频展播活动获奖情况表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
        <w:gridCol w:w="681"/>
        <w:gridCol w:w="1391"/>
        <w:gridCol w:w="891"/>
        <w:gridCol w:w="1232"/>
        <w:gridCol w:w="757"/>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3" w:type="pct"/>
            <w:tcBorders>
              <w:top w:val="single" w:color="auto" w:sz="8" w:space="0"/>
              <w:left w:val="single" w:color="auto" w:sz="4" w:space="0"/>
              <w:bottom w:val="single" w:color="auto" w:sz="8" w:space="0"/>
              <w:right w:val="single" w:color="auto" w:sz="4" w:space="0"/>
            </w:tcBorders>
            <w:shd w:val="clear" w:color="auto" w:fill="AEAAAA"/>
            <w:vAlign w:val="center"/>
          </w:tcPr>
          <w:p>
            <w:pPr>
              <w:spacing w:line="360" w:lineRule="exact"/>
              <w:jc w:val="center"/>
              <w:rPr>
                <w:rFonts w:ascii="Times New Roman" w:hAnsi="Times New Roman" w:eastAsia="Times New Roman"/>
                <w:bCs/>
                <w:szCs w:val="21"/>
              </w:rPr>
            </w:pPr>
            <w:r>
              <w:rPr>
                <w:rFonts w:hint="eastAsia" w:ascii="宋体" w:hAnsi="宋体" w:eastAsia="Times New Roman" w:cs="宋体"/>
                <w:b/>
                <w:szCs w:val="21"/>
                <w:lang w:bidi="ar"/>
              </w:rPr>
              <w:t>序号</w:t>
            </w:r>
          </w:p>
        </w:tc>
        <w:tc>
          <w:tcPr>
            <w:tcW w:w="399"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作品形式</w:t>
            </w:r>
          </w:p>
        </w:tc>
        <w:tc>
          <w:tcPr>
            <w:tcW w:w="816" w:type="pct"/>
            <w:tcBorders>
              <w:top w:val="single" w:color="auto" w:sz="8" w:space="0"/>
              <w:left w:val="nil"/>
              <w:bottom w:val="single" w:color="auto" w:sz="8" w:space="0"/>
              <w:right w:val="single" w:color="auto" w:sz="4" w:space="0"/>
            </w:tcBorders>
            <w:shd w:val="clear" w:color="auto" w:fill="AEAAAA"/>
            <w:vAlign w:val="center"/>
          </w:tcPr>
          <w:p>
            <w:pPr>
              <w:spacing w:line="360" w:lineRule="exact"/>
              <w:ind w:firstLine="314"/>
              <w:rPr>
                <w:rFonts w:ascii="宋体" w:hAnsi="宋体" w:eastAsia="Times New Roman" w:cs="宋体"/>
                <w:bCs/>
                <w:szCs w:val="21"/>
              </w:rPr>
            </w:pPr>
            <w:r>
              <w:rPr>
                <w:rFonts w:hint="eastAsia" w:ascii="宋体" w:hAnsi="宋体" w:eastAsia="Times New Roman" w:cs="宋体"/>
                <w:b/>
                <w:szCs w:val="21"/>
                <w:lang w:bidi="ar"/>
              </w:rPr>
              <w:t>名称</w:t>
            </w:r>
          </w:p>
        </w:tc>
        <w:tc>
          <w:tcPr>
            <w:tcW w:w="523" w:type="pct"/>
            <w:tcBorders>
              <w:top w:val="single" w:color="auto" w:sz="8" w:space="0"/>
              <w:left w:val="nil"/>
              <w:bottom w:val="single" w:color="auto" w:sz="8" w:space="0"/>
              <w:right w:val="single" w:color="auto" w:sz="4" w:space="0"/>
            </w:tcBorders>
            <w:shd w:val="clear" w:color="auto" w:fill="AEAAAA"/>
            <w:vAlign w:val="center"/>
          </w:tcPr>
          <w:p>
            <w:pPr>
              <w:spacing w:line="360" w:lineRule="exact"/>
              <w:rPr>
                <w:rFonts w:ascii="宋体" w:hAnsi="宋体" w:eastAsia="Times New Roman" w:cs="宋体"/>
                <w:bCs/>
                <w:szCs w:val="21"/>
              </w:rPr>
            </w:pPr>
            <w:r>
              <w:rPr>
                <w:rFonts w:hint="eastAsia" w:ascii="宋体" w:hAnsi="宋体" w:eastAsia="Times New Roman" w:cs="宋体"/>
                <w:b/>
                <w:szCs w:val="21"/>
                <w:lang w:bidi="ar"/>
              </w:rPr>
              <w:t>奖　项</w:t>
            </w:r>
          </w:p>
        </w:tc>
        <w:tc>
          <w:tcPr>
            <w:tcW w:w="723"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作者/团队</w:t>
            </w:r>
          </w:p>
        </w:tc>
        <w:tc>
          <w:tcPr>
            <w:tcW w:w="444"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指导部门</w:t>
            </w:r>
          </w:p>
        </w:tc>
        <w:tc>
          <w:tcPr>
            <w:tcW w:w="1831"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授予单位和时间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63" w:type="pct"/>
            <w:tcBorders>
              <w:top w:val="single" w:color="auto" w:sz="8" w:space="0"/>
              <w:left w:val="single" w:color="auto" w:sz="4" w:space="0"/>
              <w:bottom w:val="single" w:color="auto" w:sz="6" w:space="0"/>
              <w:right w:val="single" w:color="auto" w:sz="4" w:space="0"/>
            </w:tcBorders>
            <w:shd w:val="clear" w:color="auto" w:fill="auto"/>
            <w:vAlign w:val="center"/>
          </w:tcPr>
          <w:p>
            <w:pPr>
              <w:spacing w:line="360" w:lineRule="exact"/>
              <w:jc w:val="center"/>
              <w:rPr>
                <w:rFonts w:ascii="Times New Roman" w:hAnsi="Times New Roman" w:eastAsia="Times New Roman"/>
                <w:bCs/>
                <w:szCs w:val="21"/>
              </w:rPr>
            </w:pPr>
            <w:r>
              <w:rPr>
                <w:rFonts w:ascii="Times New Roman" w:hAnsi="Times New Roman" w:eastAsia="Times New Roman"/>
                <w:bCs/>
                <w:szCs w:val="21"/>
                <w:lang w:bidi="ar"/>
              </w:rPr>
              <w:t>1</w:t>
            </w:r>
          </w:p>
        </w:tc>
        <w:tc>
          <w:tcPr>
            <w:tcW w:w="399"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管乐</w:t>
            </w:r>
          </w:p>
        </w:tc>
        <w:tc>
          <w:tcPr>
            <w:tcW w:w="816"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 xml:space="preserve">《唱支山歌给党听》 </w:t>
            </w:r>
          </w:p>
        </w:tc>
        <w:tc>
          <w:tcPr>
            <w:tcW w:w="523"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优秀视频展播奖</w:t>
            </w:r>
          </w:p>
        </w:tc>
        <w:tc>
          <w:tcPr>
            <w:tcW w:w="723"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ascii="Times New Roman" w:hAnsi="Times New Roman" w:eastAsia="Times New Roman"/>
                <w:bCs/>
                <w:szCs w:val="21"/>
                <w:lang w:bidi="ar"/>
              </w:rPr>
              <w:t>孙佳琪</w:t>
            </w:r>
            <w:r>
              <w:rPr>
                <w:rFonts w:hint="eastAsia" w:ascii="宋体" w:hAnsi="宋体" w:eastAsia="Times New Roman" w:cs="宋体"/>
                <w:bCs/>
                <w:szCs w:val="21"/>
                <w:lang w:bidi="ar"/>
              </w:rPr>
              <w:t>/校</w:t>
            </w:r>
            <w:r>
              <w:rPr>
                <w:rFonts w:ascii="Times New Roman" w:hAnsi="Times New Roman" w:eastAsia="Times New Roman"/>
                <w:bCs/>
                <w:szCs w:val="21"/>
                <w:lang w:bidi="ar"/>
              </w:rPr>
              <w:t>管乐团</w:t>
            </w:r>
          </w:p>
        </w:tc>
        <w:tc>
          <w:tcPr>
            <w:tcW w:w="444" w:type="pct"/>
            <w:tcBorders>
              <w:top w:val="single" w:color="auto" w:sz="8" w:space="0"/>
              <w:left w:val="nil"/>
              <w:bottom w:val="single" w:color="auto" w:sz="6"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艺术教育中心</w:t>
            </w:r>
          </w:p>
        </w:tc>
        <w:tc>
          <w:tcPr>
            <w:tcW w:w="1831" w:type="pct"/>
            <w:tcBorders>
              <w:top w:val="single" w:color="auto" w:sz="8" w:space="0"/>
              <w:left w:val="nil"/>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
                <w:sz w:val="28"/>
                <w:szCs w:val="28"/>
              </w:rPr>
            </w:pPr>
            <w:r>
              <w:rPr>
                <w:rFonts w:hint="eastAsia" w:ascii="宋体" w:hAnsi="宋体" w:eastAsia="Times New Roman" w:cs="宋体"/>
                <w:bCs/>
                <w:sz w:val="22"/>
                <w:lang w:bidi="ar"/>
              </w:rPr>
              <w:t>中国乐器协会管乐专业委员会、中国交响乐发展基金会 2022年11月</w:t>
            </w:r>
          </w:p>
        </w:tc>
      </w:tr>
    </w:tbl>
    <w:p>
      <w:pPr>
        <w:jc w:val="center"/>
        <w:rPr>
          <w:rFonts w:ascii="宋体" w:hAnsi="宋体" w:cs="宋体"/>
          <w:b/>
          <w:sz w:val="28"/>
          <w:szCs w:val="30"/>
          <w:lang w:bidi="ar"/>
        </w:rPr>
      </w:pPr>
    </w:p>
    <w:p>
      <w:pPr>
        <w:jc w:val="center"/>
        <w:rPr>
          <w:rFonts w:ascii="宋体" w:hAnsi="宋体"/>
          <w:b/>
          <w:sz w:val="32"/>
          <w:szCs w:val="32"/>
        </w:rPr>
      </w:pPr>
      <w:r>
        <w:rPr>
          <w:rFonts w:hint="eastAsia" w:ascii="宋体" w:hAnsi="宋体"/>
          <w:b/>
          <w:sz w:val="32"/>
          <w:szCs w:val="32"/>
        </w:rPr>
        <w:t>杭州首届管乐艺术节暨第六届优秀管乐团（队）展演活动</w:t>
      </w:r>
    </w:p>
    <w:p>
      <w:pPr>
        <w:jc w:val="center"/>
        <w:rPr>
          <w:rFonts w:ascii="宋体" w:hAnsi="宋体"/>
          <w:b/>
          <w:sz w:val="32"/>
          <w:szCs w:val="32"/>
        </w:rPr>
      </w:pPr>
      <w:r>
        <w:rPr>
          <w:rFonts w:hint="eastAsia" w:ascii="宋体" w:hAnsi="宋体"/>
          <w:b/>
          <w:sz w:val="32"/>
          <w:szCs w:val="32"/>
        </w:rPr>
        <w:t>获奖情况表</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735"/>
        <w:gridCol w:w="854"/>
        <w:gridCol w:w="799"/>
        <w:gridCol w:w="1300"/>
        <w:gridCol w:w="1084"/>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7" w:type="pct"/>
            <w:tcBorders>
              <w:top w:val="single" w:color="auto" w:sz="8" w:space="0"/>
              <w:left w:val="single" w:color="auto" w:sz="4" w:space="0"/>
              <w:bottom w:val="single" w:color="auto" w:sz="8" w:space="0"/>
              <w:right w:val="single" w:color="auto" w:sz="4" w:space="0"/>
            </w:tcBorders>
            <w:shd w:val="clear" w:color="auto" w:fill="AEAAAA"/>
            <w:vAlign w:val="center"/>
          </w:tcPr>
          <w:p>
            <w:pPr>
              <w:spacing w:line="360" w:lineRule="exact"/>
              <w:rPr>
                <w:rFonts w:ascii="Times New Roman" w:hAnsi="Times New Roman" w:eastAsia="Times New Roman"/>
                <w:bCs/>
                <w:szCs w:val="21"/>
              </w:rPr>
            </w:pPr>
            <w:r>
              <w:rPr>
                <w:rFonts w:hint="eastAsia" w:ascii="宋体" w:hAnsi="宋体" w:eastAsia="Times New Roman" w:cs="宋体"/>
                <w:b/>
                <w:szCs w:val="21"/>
                <w:lang w:bidi="ar"/>
              </w:rPr>
              <w:t>序号</w:t>
            </w:r>
          </w:p>
        </w:tc>
        <w:tc>
          <w:tcPr>
            <w:tcW w:w="431" w:type="pct"/>
            <w:tcBorders>
              <w:top w:val="single" w:color="auto" w:sz="8" w:space="0"/>
              <w:left w:val="nil"/>
              <w:bottom w:val="single" w:color="auto" w:sz="8" w:space="0"/>
              <w:right w:val="single" w:color="auto" w:sz="4" w:space="0"/>
            </w:tcBorders>
            <w:shd w:val="clear" w:color="auto" w:fill="AEAAAA"/>
            <w:vAlign w:val="center"/>
          </w:tcPr>
          <w:p>
            <w:pPr>
              <w:spacing w:line="360" w:lineRule="exact"/>
              <w:rPr>
                <w:rFonts w:ascii="宋体" w:hAnsi="宋体" w:eastAsia="Times New Roman" w:cs="宋体"/>
                <w:bCs/>
                <w:szCs w:val="21"/>
              </w:rPr>
            </w:pPr>
            <w:r>
              <w:rPr>
                <w:rFonts w:hint="eastAsia" w:ascii="宋体" w:hAnsi="宋体" w:eastAsia="Times New Roman" w:cs="宋体"/>
                <w:b/>
                <w:szCs w:val="21"/>
                <w:lang w:bidi="ar"/>
              </w:rPr>
              <w:t>作品形式</w:t>
            </w:r>
          </w:p>
        </w:tc>
        <w:tc>
          <w:tcPr>
            <w:tcW w:w="501"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名称</w:t>
            </w:r>
          </w:p>
        </w:tc>
        <w:tc>
          <w:tcPr>
            <w:tcW w:w="469"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奖　项</w:t>
            </w:r>
          </w:p>
        </w:tc>
        <w:tc>
          <w:tcPr>
            <w:tcW w:w="763"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Cs/>
                <w:szCs w:val="21"/>
              </w:rPr>
            </w:pPr>
            <w:r>
              <w:rPr>
                <w:rFonts w:hint="eastAsia" w:ascii="宋体" w:hAnsi="宋体" w:eastAsia="Times New Roman" w:cs="宋体"/>
                <w:b/>
                <w:szCs w:val="21"/>
                <w:lang w:bidi="ar"/>
              </w:rPr>
              <w:t>作者/团队</w:t>
            </w:r>
          </w:p>
        </w:tc>
        <w:tc>
          <w:tcPr>
            <w:tcW w:w="636"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Cs w:val="21"/>
              </w:rPr>
            </w:pPr>
            <w:r>
              <w:rPr>
                <w:rFonts w:ascii="Times New Roman" w:hAnsi="Times New Roman" w:eastAsia="Times New Roman"/>
                <w:b/>
                <w:szCs w:val="21"/>
                <w:lang w:bidi="ar"/>
              </w:rPr>
              <w:t>指导部门</w:t>
            </w:r>
          </w:p>
        </w:tc>
        <w:tc>
          <w:tcPr>
            <w:tcW w:w="1903" w:type="pct"/>
            <w:tcBorders>
              <w:top w:val="single" w:color="auto" w:sz="8" w:space="0"/>
              <w:left w:val="nil"/>
              <w:bottom w:val="single" w:color="auto" w:sz="8" w:space="0"/>
              <w:right w:val="single" w:color="auto" w:sz="4" w:space="0"/>
            </w:tcBorders>
            <w:shd w:val="clear" w:color="auto" w:fill="AEAAAA"/>
            <w:vAlign w:val="center"/>
          </w:tcPr>
          <w:p>
            <w:pPr>
              <w:spacing w:line="360" w:lineRule="exact"/>
              <w:jc w:val="center"/>
              <w:rPr>
                <w:rFonts w:ascii="宋体" w:hAnsi="宋体" w:eastAsia="Times New Roman" w:cs="宋体"/>
                <w:b/>
                <w:sz w:val="28"/>
                <w:szCs w:val="28"/>
              </w:rPr>
            </w:pPr>
            <w:r>
              <w:rPr>
                <w:rFonts w:hint="eastAsia" w:ascii="宋体" w:hAnsi="宋体" w:eastAsia="Times New Roman" w:cs="宋体"/>
                <w:b/>
                <w:szCs w:val="21"/>
                <w:lang w:bidi="ar"/>
              </w:rPr>
              <w:t>授予单位和时间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97" w:type="pct"/>
            <w:tcBorders>
              <w:top w:val="single" w:color="auto" w:sz="8" w:space="0"/>
              <w:left w:val="single" w:color="auto" w:sz="4" w:space="0"/>
              <w:bottom w:val="single" w:color="auto" w:sz="6" w:space="0"/>
              <w:right w:val="single" w:color="auto" w:sz="4" w:space="0"/>
            </w:tcBorders>
            <w:shd w:val="clear" w:color="auto" w:fill="auto"/>
            <w:vAlign w:val="center"/>
          </w:tcPr>
          <w:p>
            <w:pPr>
              <w:spacing w:line="360" w:lineRule="exact"/>
              <w:rPr>
                <w:rFonts w:ascii="Times New Roman" w:hAnsi="Times New Roman" w:eastAsia="Times New Roman"/>
                <w:bCs/>
                <w:szCs w:val="21"/>
              </w:rPr>
            </w:pPr>
            <w:r>
              <w:rPr>
                <w:rFonts w:ascii="Times New Roman" w:hAnsi="Times New Roman" w:eastAsia="Times New Roman"/>
                <w:bCs/>
                <w:szCs w:val="21"/>
                <w:lang w:bidi="ar"/>
              </w:rPr>
              <w:t>1</w:t>
            </w:r>
          </w:p>
        </w:tc>
        <w:tc>
          <w:tcPr>
            <w:tcW w:w="431"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管乐</w:t>
            </w:r>
          </w:p>
        </w:tc>
        <w:tc>
          <w:tcPr>
            <w:tcW w:w="501"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《燃》</w:t>
            </w:r>
          </w:p>
        </w:tc>
        <w:tc>
          <w:tcPr>
            <w:tcW w:w="469"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hint="eastAsia" w:ascii="宋体" w:hAnsi="宋体" w:eastAsia="Times New Roman" w:cs="宋体"/>
                <w:bCs/>
                <w:szCs w:val="21"/>
                <w:lang w:bidi="ar"/>
              </w:rPr>
              <w:t>优秀乐团奖</w:t>
            </w:r>
          </w:p>
        </w:tc>
        <w:tc>
          <w:tcPr>
            <w:tcW w:w="763" w:type="pct"/>
            <w:tcBorders>
              <w:top w:val="single" w:color="auto" w:sz="8" w:space="0"/>
              <w:left w:val="nil"/>
              <w:bottom w:val="single" w:color="auto" w:sz="6" w:space="0"/>
              <w:right w:val="single" w:color="auto" w:sz="4" w:space="0"/>
            </w:tcBorders>
            <w:shd w:val="clear" w:color="auto" w:fill="auto"/>
            <w:vAlign w:val="center"/>
          </w:tcPr>
          <w:p>
            <w:pPr>
              <w:widowControl/>
              <w:jc w:val="center"/>
              <w:rPr>
                <w:rFonts w:ascii="宋体" w:hAnsi="宋体" w:eastAsia="Times New Roman" w:cs="宋体"/>
                <w:bCs/>
                <w:szCs w:val="21"/>
              </w:rPr>
            </w:pPr>
            <w:r>
              <w:rPr>
                <w:rFonts w:ascii="Times New Roman" w:hAnsi="Times New Roman" w:eastAsia="Times New Roman"/>
                <w:bCs/>
                <w:szCs w:val="21"/>
                <w:lang w:bidi="ar"/>
              </w:rPr>
              <w:t>孙佳琪</w:t>
            </w:r>
            <w:r>
              <w:rPr>
                <w:rFonts w:hint="eastAsia" w:ascii="宋体" w:hAnsi="宋体" w:eastAsia="Times New Roman" w:cs="宋体"/>
                <w:bCs/>
                <w:szCs w:val="21"/>
                <w:lang w:bidi="ar"/>
              </w:rPr>
              <w:t>/校</w:t>
            </w:r>
            <w:r>
              <w:rPr>
                <w:rFonts w:ascii="Times New Roman" w:hAnsi="Times New Roman" w:eastAsia="Times New Roman"/>
                <w:bCs/>
                <w:szCs w:val="21"/>
                <w:lang w:bidi="ar"/>
              </w:rPr>
              <w:t>管乐团</w:t>
            </w:r>
          </w:p>
        </w:tc>
        <w:tc>
          <w:tcPr>
            <w:tcW w:w="636" w:type="pct"/>
            <w:tcBorders>
              <w:top w:val="single" w:color="auto" w:sz="8" w:space="0"/>
              <w:left w:val="nil"/>
              <w:bottom w:val="single" w:color="auto" w:sz="6" w:space="0"/>
              <w:right w:val="single" w:color="auto" w:sz="4" w:space="0"/>
            </w:tcBorders>
            <w:shd w:val="clear" w:color="auto" w:fill="auto"/>
            <w:vAlign w:val="center"/>
          </w:tcPr>
          <w:p>
            <w:pPr>
              <w:spacing w:line="360" w:lineRule="exact"/>
              <w:jc w:val="center"/>
              <w:rPr>
                <w:rFonts w:ascii="宋体" w:hAnsi="宋体" w:eastAsia="Times New Roman" w:cs="宋体"/>
                <w:b/>
                <w:szCs w:val="21"/>
              </w:rPr>
            </w:pPr>
            <w:r>
              <w:rPr>
                <w:rFonts w:ascii="Times New Roman" w:hAnsi="Times New Roman" w:eastAsia="Times New Roman"/>
                <w:bCs/>
                <w:szCs w:val="21"/>
                <w:lang w:bidi="ar"/>
              </w:rPr>
              <w:t>艺术教育中心</w:t>
            </w:r>
          </w:p>
        </w:tc>
        <w:tc>
          <w:tcPr>
            <w:tcW w:w="1903" w:type="pct"/>
            <w:tcBorders>
              <w:top w:val="single" w:color="auto" w:sz="8" w:space="0"/>
              <w:left w:val="nil"/>
              <w:bottom w:val="single" w:color="auto" w:sz="6" w:space="0"/>
              <w:right w:val="single" w:color="auto" w:sz="4" w:space="0"/>
            </w:tcBorders>
            <w:shd w:val="clear" w:color="auto" w:fill="auto"/>
            <w:vAlign w:val="center"/>
          </w:tcPr>
          <w:p>
            <w:pPr>
              <w:spacing w:line="320" w:lineRule="exact"/>
              <w:jc w:val="center"/>
              <w:rPr>
                <w:rFonts w:ascii="宋体" w:hAnsi="宋体" w:eastAsia="Times New Roman" w:cs="宋体"/>
                <w:b/>
                <w:sz w:val="28"/>
                <w:szCs w:val="28"/>
              </w:rPr>
            </w:pPr>
            <w:r>
              <w:rPr>
                <w:rFonts w:hint="eastAsia" w:ascii="宋体" w:hAnsi="宋体" w:eastAsia="Times New Roman" w:cs="宋体"/>
                <w:bCs/>
                <w:sz w:val="22"/>
                <w:lang w:bidi="ar"/>
              </w:rPr>
              <w:t>杭州市文学艺术界联合会、杭州市音乐家协会 2022年12月</w:t>
            </w:r>
          </w:p>
        </w:tc>
      </w:tr>
    </w:tbl>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 xml:space="preserve">【学生社团活动】 </w:t>
      </w:r>
    </w:p>
    <w:p>
      <w:pPr>
        <w:spacing w:line="360" w:lineRule="auto"/>
        <w:ind w:firstLine="420" w:firstLineChars="200"/>
        <w:rPr>
          <w:rFonts w:ascii="宋体" w:hAnsi="宋体" w:cs="宋体"/>
          <w:color w:val="000000"/>
          <w:szCs w:val="21"/>
        </w:rPr>
      </w:pPr>
      <w:r>
        <w:rPr>
          <w:rFonts w:ascii="宋体" w:hAnsi="宋体" w:cs="宋体"/>
          <w:color w:val="000000"/>
          <w:szCs w:val="21"/>
        </w:rPr>
        <w:t>完成思想政治类、学术科技类、文化体育类、自律互助类、创新创业类和志愿公益类等88个社团注册、年审工作，配齐社团指导教师，落实发放指导教师一年20个课时的工作量认定。实施社团“精品计划”，助推潜力社团发展，举办庆祝建团100周年社团系列活动，联合校学生会举办第二届“减压节”、社团风采节、活力社团评选等系列活动；举办“墨湖杯”书画大赛、甲乙剧社专场演出、国庆社团文化体育节等活动两百余场。评选出10个校级“十佳社团”和10个校级“十佳社团活动”，学生社团探索成立临时团支部，定期开展政治学习和团日活动。（屠锋锋）</w:t>
      </w:r>
    </w:p>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【青年志愿者活动】</w:t>
      </w:r>
    </w:p>
    <w:p>
      <w:pPr>
        <w:spacing w:line="360" w:lineRule="auto"/>
        <w:ind w:firstLine="420" w:firstLineChars="200"/>
        <w:rPr>
          <w:rFonts w:ascii="宋体" w:hAnsi="宋体" w:cs="宋体"/>
          <w:color w:val="000000"/>
          <w:szCs w:val="21"/>
        </w:rPr>
      </w:pPr>
      <w:r>
        <w:rPr>
          <w:rFonts w:ascii="宋体" w:hAnsi="宋体" w:cs="宋体"/>
          <w:color w:val="000000"/>
          <w:szCs w:val="21"/>
        </w:rPr>
        <w:t>秉承着“志愿于心，奉献于行”的宗旨，继续推进志愿服务工作“规范化、项目化、品牌化”发展。2022年全校新增注册志愿者4681人，开展志愿服务活动29623人次，累计志愿服务时数102358.72小时，全校共评选6个志愿服务先进集体、617位星级志愿者模范。修订整理《浙江工商大学志愿者协会工作手册》及《浙江工商大学志愿服务先进集体评选办法》，招募选拔“两项计划”志愿者15人。在遵循防疫要求下，举办志愿者培训学院4期，先后为杭州亚运会柔道测试赛、2022世界互联网大会乌镇峰会、2022产业链供应链韧性与稳定国际论坛、校“三位一体”自主招生考试等志愿活动输送优秀志愿者。学校志愿者协会获评“2022</w:t>
      </w:r>
      <w:r>
        <w:rPr>
          <w:rFonts w:hint="eastAsia" w:ascii="宋体" w:hAnsi="宋体" w:cs="宋体"/>
          <w:color w:val="000000"/>
          <w:szCs w:val="21"/>
        </w:rPr>
        <w:t>年浙江省</w:t>
      </w:r>
      <w:r>
        <w:rPr>
          <w:rFonts w:ascii="宋体" w:hAnsi="宋体" w:cs="宋体"/>
          <w:color w:val="000000"/>
          <w:szCs w:val="21"/>
        </w:rPr>
        <w:t>宣传推选志愿服务最佳志愿服务组织”。</w:t>
      </w:r>
    </w:p>
    <w:p>
      <w:pPr>
        <w:spacing w:line="360" w:lineRule="auto"/>
        <w:ind w:firstLine="420" w:firstLineChars="200"/>
        <w:rPr>
          <w:rFonts w:ascii="宋体" w:hAnsi="宋体" w:cs="宋体"/>
          <w:color w:val="000000"/>
          <w:szCs w:val="21"/>
        </w:rPr>
      </w:pPr>
      <w:r>
        <w:rPr>
          <w:rFonts w:ascii="宋体" w:hAnsi="宋体" w:cs="宋体"/>
          <w:color w:val="000000"/>
          <w:szCs w:val="21"/>
        </w:rPr>
        <w:t>2022年共举办两届浙江工商大学青年志愿服务项目大赛，“悦纯公益”共支持10个重点学院公益培育项目，在2022年浙江省志愿服务项目大赛中，外国语学院“‘Break Silence——星语破晓’孤独症儿童语言社交能力提升公益项目”荣获大赛银奖。</w:t>
      </w:r>
    </w:p>
    <w:p>
      <w:pPr>
        <w:spacing w:line="360" w:lineRule="auto"/>
        <w:ind w:firstLine="420" w:firstLineChars="200"/>
        <w:rPr>
          <w:rFonts w:ascii="宋体" w:hAnsi="宋体" w:cs="宋体"/>
          <w:color w:val="000000"/>
          <w:szCs w:val="21"/>
        </w:rPr>
      </w:pPr>
      <w:r>
        <w:rPr>
          <w:rFonts w:ascii="宋体" w:hAnsi="宋体" w:cs="宋体"/>
          <w:color w:val="000000"/>
          <w:szCs w:val="21"/>
        </w:rPr>
        <w:t>为迎接2022年第19届杭州亚运会，我校全面有序开展杭州亚运会志愿者补充招募相关事项，包括原录取志愿者服务意向确认、新注册志愿者报名等，其将服务于亚运会手球场馆、亚运会和亚残会柔道场馆以及接待酒店等三大类场馆。学校设立专项领导小组和工作组，通过先后组织300名学生两次参加萧山临浦测试赛、在学校基层项目申报中融入亚运元素等各类活动营造亚运氛围。将“亚运会志愿者报名率”计入学生工作考核，要求各学院青志针对一、二年级本科生动员招募，将亚运志愿者培训结合新生始业教育，并多次开展宣传活动，将亚运会志愿者工作融入学校学生工作大局。</w:t>
      </w:r>
      <w:r>
        <w:rPr>
          <w:rFonts w:hint="eastAsia" w:ascii="宋体" w:hAnsi="宋体" w:cs="宋体"/>
          <w:color w:val="000000"/>
          <w:szCs w:val="21"/>
        </w:rPr>
        <w:t>（李豪）</w:t>
      </w:r>
    </w:p>
    <w:p>
      <w:pPr>
        <w:jc w:val="center"/>
        <w:rPr>
          <w:rFonts w:ascii="宋体" w:hAnsi="宋体"/>
          <w:b/>
          <w:sz w:val="32"/>
          <w:szCs w:val="32"/>
        </w:rPr>
      </w:pPr>
      <w:r>
        <w:rPr>
          <w:rFonts w:hint="eastAsia" w:ascii="宋体" w:hAnsi="宋体"/>
          <w:b/>
          <w:sz w:val="32"/>
          <w:szCs w:val="32"/>
        </w:rPr>
        <w:t>202</w:t>
      </w:r>
      <w:r>
        <w:rPr>
          <w:rFonts w:ascii="宋体" w:hAnsi="宋体"/>
          <w:b/>
          <w:sz w:val="32"/>
          <w:szCs w:val="32"/>
        </w:rPr>
        <w:t>2</w:t>
      </w:r>
      <w:r>
        <w:rPr>
          <w:rFonts w:hint="eastAsia" w:ascii="宋体" w:hAnsi="宋体"/>
          <w:b/>
          <w:sz w:val="32"/>
          <w:szCs w:val="32"/>
        </w:rPr>
        <w:t>年志愿服务获奖情况一览表</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9"/>
        <w:gridCol w:w="2483"/>
        <w:gridCol w:w="3035"/>
        <w:gridCol w:w="1274"/>
        <w:gridCol w:w="1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6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序号</w:t>
            </w:r>
          </w:p>
        </w:tc>
        <w:tc>
          <w:tcPr>
            <w:tcW w:w="2483"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3035"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1274"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90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169" w:type="dxa"/>
            <w:vAlign w:val="center"/>
          </w:tcPr>
          <w:p>
            <w:pPr>
              <w:spacing w:line="320" w:lineRule="exact"/>
              <w:jc w:val="center"/>
              <w:rPr>
                <w:rFonts w:ascii="宋体" w:hAnsi="宋体" w:cs="宋体"/>
                <w:szCs w:val="21"/>
                <w:lang w:bidi="ar"/>
              </w:rPr>
            </w:pPr>
            <w:r>
              <w:rPr>
                <w:rFonts w:ascii="宋体" w:hAnsi="宋体" w:cs="宋体"/>
                <w:szCs w:val="21"/>
                <w:lang w:bidi="ar"/>
              </w:rPr>
              <w:t>1</w:t>
            </w:r>
          </w:p>
        </w:tc>
        <w:tc>
          <w:tcPr>
            <w:tcW w:w="2483" w:type="dxa"/>
            <w:vAlign w:val="center"/>
          </w:tcPr>
          <w:p>
            <w:pPr>
              <w:spacing w:line="320" w:lineRule="exact"/>
              <w:jc w:val="center"/>
              <w:rPr>
                <w:rFonts w:ascii="宋体" w:hAnsi="宋体" w:cs="宋体"/>
                <w:szCs w:val="21"/>
                <w:lang w:bidi="ar"/>
              </w:rPr>
            </w:pPr>
            <w:r>
              <w:rPr>
                <w:rFonts w:ascii="宋体" w:hAnsi="宋体" w:cs="宋体"/>
                <w:szCs w:val="21"/>
                <w:lang w:bidi="ar"/>
              </w:rPr>
              <w:t>2022</w:t>
            </w:r>
            <w:r>
              <w:rPr>
                <w:rFonts w:hint="eastAsia" w:ascii="宋体" w:hAnsi="宋体" w:cs="宋体"/>
                <w:szCs w:val="21"/>
                <w:lang w:bidi="ar"/>
              </w:rPr>
              <w:t>年浙江省</w:t>
            </w:r>
            <w:r>
              <w:rPr>
                <w:rFonts w:ascii="宋体" w:hAnsi="宋体" w:cs="宋体"/>
                <w:szCs w:val="21"/>
                <w:lang w:bidi="ar"/>
              </w:rPr>
              <w:t>青年</w:t>
            </w:r>
            <w:r>
              <w:rPr>
                <w:rFonts w:hint="eastAsia" w:ascii="宋体" w:hAnsi="宋体" w:cs="宋体"/>
                <w:szCs w:val="21"/>
                <w:lang w:bidi="ar"/>
              </w:rPr>
              <w:t>志愿服务项目大赛银奖</w:t>
            </w:r>
          </w:p>
        </w:tc>
        <w:tc>
          <w:tcPr>
            <w:tcW w:w="3035" w:type="dxa"/>
            <w:vAlign w:val="center"/>
          </w:tcPr>
          <w:p>
            <w:pPr>
              <w:spacing w:line="320" w:lineRule="exact"/>
              <w:jc w:val="center"/>
              <w:rPr>
                <w:rFonts w:ascii="宋体" w:hAnsi="宋体" w:cs="宋体"/>
                <w:szCs w:val="21"/>
                <w:lang w:bidi="ar"/>
              </w:rPr>
            </w:pPr>
            <w:r>
              <w:rPr>
                <w:rFonts w:ascii="宋体" w:hAnsi="宋体" w:cs="宋体"/>
                <w:szCs w:val="21"/>
                <w:lang w:bidi="ar"/>
              </w:rPr>
              <w:t>“Break Silence——星语破晓”孤独症儿童语言社交志愿服务项目</w:t>
            </w:r>
          </w:p>
        </w:tc>
        <w:tc>
          <w:tcPr>
            <w:tcW w:w="1274" w:type="dxa"/>
            <w:vAlign w:val="center"/>
          </w:tcPr>
          <w:p>
            <w:pPr>
              <w:spacing w:line="320" w:lineRule="exact"/>
              <w:jc w:val="center"/>
              <w:rPr>
                <w:rFonts w:ascii="宋体" w:hAnsi="宋体" w:cs="宋体"/>
                <w:szCs w:val="21"/>
                <w:lang w:bidi="ar"/>
              </w:rPr>
            </w:pPr>
            <w:r>
              <w:rPr>
                <w:rFonts w:ascii="宋体" w:hAnsi="宋体" w:cs="宋体"/>
                <w:szCs w:val="21"/>
                <w:lang w:bidi="ar"/>
              </w:rPr>
              <w:t>外语学院/艺术学院</w:t>
            </w:r>
          </w:p>
        </w:tc>
        <w:tc>
          <w:tcPr>
            <w:tcW w:w="1909" w:type="dxa"/>
            <w:vAlign w:val="center"/>
          </w:tcPr>
          <w:p>
            <w:pPr>
              <w:spacing w:line="320" w:lineRule="exact"/>
              <w:jc w:val="center"/>
              <w:rPr>
                <w:rFonts w:ascii="宋体" w:hAnsi="宋体" w:cs="宋体"/>
                <w:szCs w:val="21"/>
                <w:lang w:bidi="ar"/>
              </w:rPr>
            </w:pPr>
            <w:r>
              <w:rPr>
                <w:rFonts w:ascii="宋体" w:hAnsi="宋体" w:cs="宋体"/>
                <w:szCs w:val="21"/>
                <w:lang w:bidi="ar"/>
              </w:rPr>
              <w:t>共青团浙江省委</w:t>
            </w:r>
          </w:p>
          <w:p>
            <w:pPr>
              <w:spacing w:line="320" w:lineRule="exact"/>
              <w:jc w:val="center"/>
              <w:rPr>
                <w:rFonts w:ascii="宋体" w:hAnsi="宋体" w:cs="宋体"/>
                <w:szCs w:val="21"/>
                <w:lang w:bidi="ar"/>
              </w:rPr>
            </w:pPr>
            <w:r>
              <w:rPr>
                <w:rFonts w:ascii="宋体" w:hAnsi="宋体" w:cs="宋体"/>
                <w:szCs w:val="21"/>
                <w:lang w:bidi="ar"/>
              </w:rPr>
              <w:t>浙江省志愿者协会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169" w:type="dxa"/>
            <w:vAlign w:val="center"/>
          </w:tcPr>
          <w:p>
            <w:pPr>
              <w:spacing w:line="320" w:lineRule="exact"/>
              <w:jc w:val="center"/>
              <w:rPr>
                <w:rFonts w:ascii="宋体" w:hAnsi="宋体" w:cs="宋体"/>
                <w:szCs w:val="21"/>
                <w:lang w:bidi="ar"/>
              </w:rPr>
            </w:pPr>
            <w:r>
              <w:rPr>
                <w:rFonts w:ascii="宋体" w:hAnsi="宋体" w:cs="宋体"/>
                <w:szCs w:val="21"/>
                <w:lang w:bidi="ar"/>
              </w:rPr>
              <w:t>2</w:t>
            </w:r>
          </w:p>
        </w:tc>
        <w:tc>
          <w:tcPr>
            <w:tcW w:w="2483" w:type="dxa"/>
            <w:vAlign w:val="center"/>
          </w:tcPr>
          <w:p>
            <w:pPr>
              <w:spacing w:line="320" w:lineRule="exact"/>
              <w:jc w:val="center"/>
              <w:rPr>
                <w:rFonts w:ascii="宋体" w:hAnsi="宋体" w:cs="宋体"/>
                <w:szCs w:val="21"/>
                <w:lang w:bidi="ar"/>
              </w:rPr>
            </w:pPr>
            <w:r>
              <w:rPr>
                <w:rFonts w:ascii="宋体" w:hAnsi="宋体" w:cs="宋体"/>
                <w:szCs w:val="21"/>
                <w:lang w:bidi="ar"/>
              </w:rPr>
              <w:t>2022</w:t>
            </w:r>
            <w:r>
              <w:rPr>
                <w:rFonts w:hint="eastAsia" w:ascii="宋体" w:hAnsi="宋体" w:cs="宋体"/>
                <w:szCs w:val="21"/>
                <w:lang w:bidi="ar"/>
              </w:rPr>
              <w:t>年浙江省</w:t>
            </w:r>
            <w:r>
              <w:rPr>
                <w:rFonts w:ascii="宋体" w:hAnsi="宋体" w:cs="宋体"/>
                <w:szCs w:val="21"/>
                <w:lang w:bidi="ar"/>
              </w:rPr>
              <w:t>宣传推选志愿服务最佳志愿服务组织</w:t>
            </w:r>
          </w:p>
        </w:tc>
        <w:tc>
          <w:tcPr>
            <w:tcW w:w="3035" w:type="dxa"/>
            <w:vAlign w:val="center"/>
          </w:tcPr>
          <w:p>
            <w:pPr>
              <w:spacing w:line="320" w:lineRule="exact"/>
              <w:jc w:val="center"/>
              <w:rPr>
                <w:rFonts w:ascii="宋体" w:hAnsi="宋体" w:cs="宋体"/>
                <w:szCs w:val="21"/>
                <w:lang w:bidi="ar"/>
              </w:rPr>
            </w:pPr>
            <w:r>
              <w:rPr>
                <w:rFonts w:ascii="宋体" w:hAnsi="宋体" w:cs="宋体"/>
                <w:szCs w:val="21"/>
                <w:lang w:bidi="ar"/>
              </w:rPr>
              <w:t>浙江工商大学志愿者协会</w:t>
            </w:r>
          </w:p>
        </w:tc>
        <w:tc>
          <w:tcPr>
            <w:tcW w:w="1274" w:type="dxa"/>
            <w:vAlign w:val="center"/>
          </w:tcPr>
          <w:p>
            <w:pPr>
              <w:spacing w:line="320" w:lineRule="exact"/>
              <w:jc w:val="center"/>
              <w:rPr>
                <w:rFonts w:ascii="宋体" w:hAnsi="宋体" w:cs="宋体"/>
                <w:szCs w:val="21"/>
                <w:lang w:bidi="ar"/>
              </w:rPr>
            </w:pPr>
            <w:r>
              <w:rPr>
                <w:rFonts w:ascii="宋体" w:hAnsi="宋体" w:cs="宋体"/>
                <w:szCs w:val="21"/>
                <w:lang w:bidi="ar"/>
              </w:rPr>
              <w:t>校团委</w:t>
            </w:r>
          </w:p>
        </w:tc>
        <w:tc>
          <w:tcPr>
            <w:tcW w:w="1909" w:type="dxa"/>
            <w:vAlign w:val="center"/>
          </w:tcPr>
          <w:p>
            <w:pPr>
              <w:spacing w:line="320" w:lineRule="exact"/>
              <w:jc w:val="center"/>
              <w:rPr>
                <w:rFonts w:ascii="宋体" w:hAnsi="宋体" w:cs="宋体"/>
                <w:szCs w:val="21"/>
                <w:lang w:bidi="ar"/>
              </w:rPr>
            </w:pPr>
            <w:r>
              <w:rPr>
                <w:rFonts w:ascii="宋体" w:hAnsi="宋体" w:cs="宋体"/>
                <w:szCs w:val="21"/>
                <w:lang w:bidi="ar"/>
              </w:rPr>
              <w:t>浙江省委宣传部、省文明办等</w:t>
            </w:r>
          </w:p>
        </w:tc>
      </w:tr>
    </w:tbl>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【社会实践活动】</w:t>
      </w:r>
    </w:p>
    <w:p>
      <w:pPr>
        <w:spacing w:line="360" w:lineRule="auto"/>
        <w:ind w:firstLine="420" w:firstLineChars="200"/>
        <w:rPr>
          <w:rFonts w:ascii="宋体" w:hAnsi="宋体" w:cs="宋体"/>
          <w:color w:val="000000"/>
          <w:szCs w:val="21"/>
        </w:rPr>
      </w:pPr>
      <w:r>
        <w:rPr>
          <w:rFonts w:ascii="宋体" w:hAnsi="宋体" w:cs="宋体"/>
          <w:color w:val="000000"/>
          <w:szCs w:val="21"/>
        </w:rPr>
        <w:t>2022年，浙江工商大学以“喜迎二十大永远跟党走奋进新征程”为实践主题，深入开展“双百双进”暑期社会实践活动。组建实践团队285支、参与实践人数达3397余人。学校编写了《暑期社会实践工作指导手册》，为各个团队提供清晰明确的工作标准、流程和安全规范。每支团队配备指导老师全过程进行指导和管理，做好疫情防控和突发状况的应对措施。学校聚焦学习宣传贯彻习近平新时代中国特色社会主义思想，探寻我省打造“共同富裕”示范区建设的先进经验，探索创新“互联网+社会实践”新模式。在学校“数字高校”建设背景下，校团委进一步升级“社会实践数字化管理系统”，在团队申报、队员招募、安全监督、总结评比等方面形成社会实践“一张网”，以数字赋能提升组织效率和管理效能。实践团师生先后走进杭州、宁波温州等浙江11个地市80多个区县，策划开展了10大重点主题实践活动，活动被人民网等多家媒体报道。全校评选出6个校级组织工作奖、10个十佳团队、15个优秀团队、15个优秀实践基地、177篇优秀实践报告和724名实践先进个人。1支队伍获全国社会实践活动优秀团队、1名团干部获评全国优秀个人；3支团队荣获省暑期社会实践风采大赛“百优团队”称号，学校获优秀组织奖。（屠锋锋）</w:t>
      </w:r>
    </w:p>
    <w:p>
      <w:pPr>
        <w:jc w:val="center"/>
        <w:rPr>
          <w:rFonts w:ascii="宋体" w:hAnsi="宋体"/>
          <w:b/>
          <w:sz w:val="32"/>
          <w:szCs w:val="32"/>
        </w:rPr>
      </w:pPr>
      <w:r>
        <w:rPr>
          <w:rFonts w:hint="eastAsia" w:ascii="宋体" w:hAnsi="宋体"/>
          <w:b/>
          <w:sz w:val="32"/>
          <w:szCs w:val="32"/>
        </w:rPr>
        <w:t>202</w:t>
      </w:r>
      <w:r>
        <w:rPr>
          <w:rFonts w:ascii="宋体" w:hAnsi="宋体"/>
          <w:b/>
          <w:sz w:val="32"/>
          <w:szCs w:val="32"/>
        </w:rPr>
        <w:t>2</w:t>
      </w:r>
      <w:r>
        <w:rPr>
          <w:rFonts w:hint="eastAsia" w:ascii="宋体" w:hAnsi="宋体"/>
          <w:b/>
          <w:sz w:val="32"/>
          <w:szCs w:val="32"/>
        </w:rPr>
        <w:t>年大学生社会实践活动获奖情况一览表</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2458"/>
        <w:gridCol w:w="3259"/>
        <w:gridCol w:w="1843"/>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80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序 号</w:t>
            </w:r>
          </w:p>
        </w:tc>
        <w:tc>
          <w:tcPr>
            <w:tcW w:w="2458"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奖   项</w:t>
            </w:r>
          </w:p>
        </w:tc>
        <w:tc>
          <w:tcPr>
            <w:tcW w:w="3259"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团队名称/姓名</w:t>
            </w:r>
          </w:p>
        </w:tc>
        <w:tc>
          <w:tcPr>
            <w:tcW w:w="1843"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指导部门/所在学院</w:t>
            </w:r>
          </w:p>
        </w:tc>
        <w:tc>
          <w:tcPr>
            <w:tcW w:w="1501" w:type="dxa"/>
            <w:shd w:val="clear" w:color="auto" w:fill="A6A6A6"/>
            <w:vAlign w:val="center"/>
          </w:tcPr>
          <w:p>
            <w:pPr>
              <w:spacing w:line="360" w:lineRule="exact"/>
              <w:jc w:val="center"/>
              <w:rPr>
                <w:rFonts w:ascii="宋体" w:hAnsi="宋体"/>
                <w:b/>
                <w:bCs/>
                <w:szCs w:val="21"/>
              </w:rPr>
            </w:pPr>
            <w:r>
              <w:rPr>
                <w:rFonts w:hint="eastAsia" w:ascii="宋体" w:hAnsi="宋体"/>
                <w:b/>
                <w:bCs/>
                <w:szCs w:val="21"/>
              </w:rPr>
              <w:t>授予单位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1</w:t>
            </w:r>
          </w:p>
        </w:tc>
        <w:tc>
          <w:tcPr>
            <w:tcW w:w="2458" w:type="dxa"/>
            <w:vAlign w:val="center"/>
          </w:tcPr>
          <w:p>
            <w:pPr>
              <w:jc w:val="center"/>
              <w:rPr>
                <w:rFonts w:ascii="宋体" w:hAnsi="宋体"/>
                <w:bCs/>
                <w:color w:val="000000"/>
                <w:szCs w:val="21"/>
              </w:rPr>
            </w:pPr>
            <w:r>
              <w:rPr>
                <w:rFonts w:ascii="宋体" w:hAnsi="宋体"/>
                <w:bCs/>
                <w:color w:val="000000"/>
                <w:szCs w:val="21"/>
              </w:rPr>
              <w:t>2022年全国“三下乡”社会实践活动优秀团队</w:t>
            </w:r>
          </w:p>
        </w:tc>
        <w:tc>
          <w:tcPr>
            <w:tcW w:w="3259" w:type="dxa"/>
            <w:vAlign w:val="center"/>
          </w:tcPr>
          <w:p>
            <w:pPr>
              <w:jc w:val="center"/>
              <w:rPr>
                <w:rFonts w:ascii="宋体" w:hAnsi="宋体"/>
                <w:bCs/>
                <w:color w:val="000000"/>
                <w:szCs w:val="21"/>
              </w:rPr>
            </w:pPr>
            <w:r>
              <w:rPr>
                <w:rFonts w:ascii="宋体" w:hAnsi="宋体"/>
                <w:bCs/>
                <w:color w:val="000000"/>
                <w:szCs w:val="21"/>
              </w:rPr>
              <w:t>“青听商韵，青春向党”暑期社会实践团</w:t>
            </w:r>
          </w:p>
        </w:tc>
        <w:tc>
          <w:tcPr>
            <w:tcW w:w="1843" w:type="dxa"/>
            <w:vAlign w:val="center"/>
          </w:tcPr>
          <w:p>
            <w:pPr>
              <w:jc w:val="center"/>
              <w:rPr>
                <w:rFonts w:ascii="宋体" w:hAnsi="宋体"/>
                <w:bCs/>
                <w:color w:val="000000"/>
                <w:szCs w:val="21"/>
              </w:rPr>
            </w:pPr>
            <w:r>
              <w:rPr>
                <w:rFonts w:ascii="宋体" w:hAnsi="宋体"/>
                <w:bCs/>
                <w:color w:val="000000"/>
                <w:szCs w:val="21"/>
              </w:rPr>
              <w:t>管理学院</w:t>
            </w:r>
          </w:p>
        </w:tc>
        <w:tc>
          <w:tcPr>
            <w:tcW w:w="1501" w:type="dxa"/>
            <w:vMerge w:val="restart"/>
            <w:vAlign w:val="center"/>
          </w:tcPr>
          <w:p>
            <w:pPr>
              <w:jc w:val="center"/>
              <w:rPr>
                <w:rFonts w:ascii="宋体" w:hAnsi="宋体"/>
                <w:bCs/>
                <w:color w:val="000000"/>
                <w:szCs w:val="21"/>
              </w:rPr>
            </w:pPr>
            <w:r>
              <w:rPr>
                <w:rFonts w:ascii="宋体" w:hAnsi="宋体"/>
                <w:bCs/>
                <w:color w:val="000000"/>
                <w:szCs w:val="21"/>
              </w:rPr>
              <w:t>共青团中央青年发展部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2</w:t>
            </w:r>
          </w:p>
        </w:tc>
        <w:tc>
          <w:tcPr>
            <w:tcW w:w="2458" w:type="dxa"/>
            <w:vAlign w:val="center"/>
          </w:tcPr>
          <w:p>
            <w:pPr>
              <w:jc w:val="center"/>
              <w:rPr>
                <w:rFonts w:ascii="宋体" w:hAnsi="宋体"/>
                <w:bCs/>
                <w:szCs w:val="21"/>
              </w:rPr>
            </w:pPr>
            <w:r>
              <w:rPr>
                <w:rFonts w:ascii="宋体" w:hAnsi="宋体"/>
                <w:bCs/>
                <w:color w:val="000000"/>
                <w:szCs w:val="21"/>
              </w:rPr>
              <w:t>2022年全国“三下乡”社会实践活动优秀个人</w:t>
            </w:r>
          </w:p>
        </w:tc>
        <w:tc>
          <w:tcPr>
            <w:tcW w:w="3259" w:type="dxa"/>
            <w:vAlign w:val="center"/>
          </w:tcPr>
          <w:p>
            <w:pPr>
              <w:jc w:val="center"/>
              <w:rPr>
                <w:rFonts w:ascii="宋体" w:hAnsi="宋体"/>
                <w:bCs/>
                <w:color w:val="000000"/>
                <w:szCs w:val="21"/>
              </w:rPr>
            </w:pPr>
            <w:r>
              <w:rPr>
                <w:rFonts w:ascii="宋体" w:hAnsi="宋体"/>
                <w:bCs/>
                <w:color w:val="000000"/>
                <w:szCs w:val="21"/>
              </w:rPr>
              <w:t>赵咪妮</w:t>
            </w:r>
          </w:p>
        </w:tc>
        <w:tc>
          <w:tcPr>
            <w:tcW w:w="1843" w:type="dxa"/>
            <w:vAlign w:val="center"/>
          </w:tcPr>
          <w:p>
            <w:pPr>
              <w:jc w:val="center"/>
              <w:rPr>
                <w:rFonts w:ascii="宋体" w:hAnsi="宋体"/>
                <w:bCs/>
                <w:color w:val="000000"/>
                <w:szCs w:val="21"/>
              </w:rPr>
            </w:pPr>
            <w:r>
              <w:rPr>
                <w:rFonts w:ascii="宋体" w:hAnsi="宋体"/>
                <w:bCs/>
                <w:color w:val="000000"/>
                <w:szCs w:val="21"/>
              </w:rPr>
              <w:t>管理学院</w:t>
            </w:r>
          </w:p>
        </w:tc>
        <w:tc>
          <w:tcPr>
            <w:tcW w:w="1501" w:type="dxa"/>
            <w:vMerge w:val="continue"/>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3</w:t>
            </w:r>
          </w:p>
        </w:tc>
        <w:tc>
          <w:tcPr>
            <w:tcW w:w="2458" w:type="dxa"/>
            <w:vAlign w:val="center"/>
          </w:tcPr>
          <w:p>
            <w:pPr>
              <w:jc w:val="center"/>
              <w:rPr>
                <w:rFonts w:ascii="宋体" w:hAnsi="宋体"/>
                <w:szCs w:val="21"/>
              </w:rPr>
            </w:pPr>
            <w:r>
              <w:rPr>
                <w:rFonts w:ascii="宋体" w:hAnsi="宋体"/>
                <w:szCs w:val="21"/>
              </w:rPr>
              <w:t>2022年“镜头中的三下</w:t>
            </w:r>
          </w:p>
          <w:p>
            <w:pPr>
              <w:jc w:val="center"/>
              <w:rPr>
                <w:rFonts w:ascii="宋体" w:hAnsi="宋体"/>
                <w:szCs w:val="21"/>
              </w:rPr>
            </w:pPr>
            <w:r>
              <w:rPr>
                <w:rFonts w:ascii="宋体" w:hAnsi="宋体"/>
                <w:szCs w:val="21"/>
              </w:rPr>
              <w:t>乡”优秀文字团队</w:t>
            </w:r>
          </w:p>
        </w:tc>
        <w:tc>
          <w:tcPr>
            <w:tcW w:w="3259" w:type="dxa"/>
            <w:vAlign w:val="center"/>
          </w:tcPr>
          <w:p>
            <w:pPr>
              <w:jc w:val="center"/>
              <w:rPr>
                <w:rFonts w:ascii="宋体" w:hAnsi="宋体"/>
                <w:bCs/>
                <w:color w:val="000000"/>
                <w:szCs w:val="21"/>
              </w:rPr>
            </w:pPr>
            <w:r>
              <w:rPr>
                <w:rFonts w:ascii="宋体" w:hAnsi="宋体"/>
                <w:bCs/>
                <w:color w:val="000000"/>
                <w:szCs w:val="21"/>
              </w:rPr>
              <w:t>“数字续写山海情，乡村奔富向未来”实践团</w:t>
            </w:r>
          </w:p>
        </w:tc>
        <w:tc>
          <w:tcPr>
            <w:tcW w:w="1843" w:type="dxa"/>
            <w:vAlign w:val="center"/>
          </w:tcPr>
          <w:p>
            <w:pPr>
              <w:jc w:val="center"/>
              <w:rPr>
                <w:rFonts w:ascii="宋体" w:hAnsi="宋体"/>
                <w:bCs/>
                <w:color w:val="000000"/>
                <w:szCs w:val="21"/>
              </w:rPr>
            </w:pPr>
            <w:r>
              <w:rPr>
                <w:rFonts w:ascii="宋体" w:hAnsi="宋体"/>
                <w:szCs w:val="21"/>
              </w:rPr>
              <w:t>经济学院</w:t>
            </w:r>
          </w:p>
        </w:tc>
        <w:tc>
          <w:tcPr>
            <w:tcW w:w="1501" w:type="dxa"/>
            <w:vMerge w:val="continue"/>
            <w:vAlign w:val="center"/>
          </w:tcPr>
          <w:p>
            <w:pPr>
              <w:jc w:val="center"/>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4</w:t>
            </w:r>
          </w:p>
        </w:tc>
        <w:tc>
          <w:tcPr>
            <w:tcW w:w="2458" w:type="dxa"/>
            <w:vAlign w:val="center"/>
          </w:tcPr>
          <w:p>
            <w:pPr>
              <w:jc w:val="center"/>
              <w:rPr>
                <w:rFonts w:ascii="宋体" w:hAnsi="宋体"/>
                <w:bCs/>
                <w:color w:val="000000"/>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w:t>
            </w:r>
            <w:r>
              <w:rPr>
                <w:rFonts w:hint="eastAsia" w:ascii="宋体" w:hAnsi="宋体" w:cstheme="minorEastAsia"/>
                <w:szCs w:val="21"/>
              </w:rPr>
              <w:t>“</w:t>
            </w:r>
            <w:r>
              <w:rPr>
                <w:rFonts w:ascii="宋体" w:hAnsi="宋体" w:cstheme="minorEastAsia"/>
                <w:szCs w:val="21"/>
              </w:rPr>
              <w:t>百优</w:t>
            </w:r>
            <w:r>
              <w:rPr>
                <w:rFonts w:hint="eastAsia" w:ascii="宋体" w:hAnsi="宋体" w:cstheme="minorEastAsia"/>
                <w:szCs w:val="21"/>
              </w:rPr>
              <w:t>团队”</w:t>
            </w:r>
          </w:p>
        </w:tc>
        <w:tc>
          <w:tcPr>
            <w:tcW w:w="3259" w:type="dxa"/>
            <w:vAlign w:val="center"/>
          </w:tcPr>
          <w:p>
            <w:pPr>
              <w:jc w:val="center"/>
              <w:rPr>
                <w:rFonts w:ascii="宋体" w:hAnsi="宋体"/>
                <w:bCs/>
                <w:color w:val="000000"/>
                <w:szCs w:val="21"/>
              </w:rPr>
            </w:pPr>
            <w:r>
              <w:rPr>
                <w:rFonts w:ascii="宋体" w:hAnsi="宋体"/>
                <w:bCs/>
                <w:color w:val="000000"/>
                <w:szCs w:val="21"/>
              </w:rPr>
              <w:t>“青听商韵，青春向党”暑期社会实践团</w:t>
            </w:r>
          </w:p>
        </w:tc>
        <w:tc>
          <w:tcPr>
            <w:tcW w:w="1843" w:type="dxa"/>
            <w:vAlign w:val="center"/>
          </w:tcPr>
          <w:p>
            <w:pPr>
              <w:jc w:val="center"/>
              <w:rPr>
                <w:rFonts w:ascii="宋体" w:hAnsi="宋体"/>
                <w:bCs/>
                <w:color w:val="000000"/>
                <w:szCs w:val="21"/>
              </w:rPr>
            </w:pPr>
            <w:r>
              <w:rPr>
                <w:rFonts w:ascii="宋体" w:hAnsi="宋体"/>
                <w:bCs/>
                <w:color w:val="000000"/>
                <w:szCs w:val="21"/>
              </w:rPr>
              <w:t>管理学院</w:t>
            </w:r>
          </w:p>
        </w:tc>
        <w:tc>
          <w:tcPr>
            <w:tcW w:w="1501" w:type="dxa"/>
            <w:vMerge w:val="restart"/>
            <w:vAlign w:val="center"/>
          </w:tcPr>
          <w:p>
            <w:pPr>
              <w:jc w:val="center"/>
              <w:rPr>
                <w:rFonts w:ascii="宋体" w:hAnsi="宋体"/>
                <w:bCs/>
                <w:szCs w:val="21"/>
              </w:rPr>
            </w:pPr>
            <w:r>
              <w:rPr>
                <w:rFonts w:ascii="宋体" w:hAnsi="宋体"/>
                <w:bCs/>
                <w:color w:val="000000"/>
                <w:szCs w:val="21"/>
              </w:rPr>
              <w:t>中共浙江省委宣传部、浙江省文明办、共青团浙江省委、浙江省教育厅、浙江省学生联合会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5</w:t>
            </w:r>
          </w:p>
        </w:tc>
        <w:tc>
          <w:tcPr>
            <w:tcW w:w="2458" w:type="dxa"/>
            <w:vAlign w:val="center"/>
          </w:tcPr>
          <w:p>
            <w:pPr>
              <w:jc w:val="center"/>
              <w:rPr>
                <w:rFonts w:ascii="宋体" w:hAnsi="宋体"/>
                <w:bCs/>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w:t>
            </w:r>
            <w:r>
              <w:rPr>
                <w:rFonts w:hint="eastAsia" w:ascii="宋体" w:hAnsi="宋体" w:cstheme="minorEastAsia"/>
                <w:szCs w:val="21"/>
              </w:rPr>
              <w:t>“</w:t>
            </w:r>
            <w:r>
              <w:rPr>
                <w:rFonts w:ascii="宋体" w:hAnsi="宋体" w:cstheme="minorEastAsia"/>
                <w:szCs w:val="21"/>
              </w:rPr>
              <w:t>百优</w:t>
            </w:r>
            <w:r>
              <w:rPr>
                <w:rFonts w:hint="eastAsia" w:ascii="宋体" w:hAnsi="宋体" w:cstheme="minorEastAsia"/>
                <w:szCs w:val="21"/>
              </w:rPr>
              <w:t>团队”</w:t>
            </w:r>
          </w:p>
        </w:tc>
        <w:tc>
          <w:tcPr>
            <w:tcW w:w="3259" w:type="dxa"/>
            <w:vAlign w:val="center"/>
          </w:tcPr>
          <w:p>
            <w:pPr>
              <w:jc w:val="center"/>
              <w:rPr>
                <w:rFonts w:ascii="宋体" w:hAnsi="宋体"/>
                <w:bCs/>
                <w:color w:val="000000"/>
                <w:szCs w:val="21"/>
              </w:rPr>
            </w:pPr>
            <w:r>
              <w:rPr>
                <w:rFonts w:ascii="宋体" w:hAnsi="宋体"/>
                <w:bCs/>
                <w:color w:val="000000"/>
                <w:szCs w:val="21"/>
              </w:rPr>
              <w:t>“旅说共富，青绘乡村”暑期社会实践团</w:t>
            </w:r>
          </w:p>
        </w:tc>
        <w:tc>
          <w:tcPr>
            <w:tcW w:w="1843" w:type="dxa"/>
            <w:vAlign w:val="center"/>
          </w:tcPr>
          <w:p>
            <w:pPr>
              <w:jc w:val="center"/>
              <w:rPr>
                <w:rFonts w:ascii="宋体" w:hAnsi="宋体"/>
                <w:bCs/>
                <w:color w:val="000000"/>
                <w:szCs w:val="21"/>
              </w:rPr>
            </w:pPr>
            <w:r>
              <w:rPr>
                <w:rFonts w:ascii="宋体" w:hAnsi="宋体"/>
                <w:bCs/>
                <w:color w:val="000000"/>
                <w:szCs w:val="21"/>
              </w:rPr>
              <w:t>旅游学院</w:t>
            </w:r>
          </w:p>
        </w:tc>
        <w:tc>
          <w:tcPr>
            <w:tcW w:w="1501"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809" w:type="dxa"/>
            <w:vAlign w:val="center"/>
          </w:tcPr>
          <w:p>
            <w:pPr>
              <w:jc w:val="center"/>
              <w:rPr>
                <w:rFonts w:ascii="宋体" w:hAnsi="宋体"/>
                <w:bCs/>
                <w:color w:val="000000"/>
                <w:szCs w:val="21"/>
              </w:rPr>
            </w:pPr>
            <w:r>
              <w:rPr>
                <w:rFonts w:hint="eastAsia" w:ascii="宋体" w:hAnsi="宋体"/>
                <w:bCs/>
                <w:color w:val="000000"/>
                <w:szCs w:val="21"/>
              </w:rPr>
              <w:t>6</w:t>
            </w:r>
          </w:p>
        </w:tc>
        <w:tc>
          <w:tcPr>
            <w:tcW w:w="2458" w:type="dxa"/>
            <w:vAlign w:val="center"/>
          </w:tcPr>
          <w:p>
            <w:pPr>
              <w:jc w:val="center"/>
              <w:rPr>
                <w:rFonts w:ascii="宋体" w:hAnsi="宋体"/>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w:t>
            </w:r>
            <w:r>
              <w:rPr>
                <w:rFonts w:hint="eastAsia" w:ascii="宋体" w:hAnsi="宋体" w:cstheme="minorEastAsia"/>
                <w:szCs w:val="21"/>
              </w:rPr>
              <w:t>“</w:t>
            </w:r>
            <w:r>
              <w:rPr>
                <w:rFonts w:ascii="宋体" w:hAnsi="宋体" w:cstheme="minorEastAsia"/>
                <w:szCs w:val="21"/>
              </w:rPr>
              <w:t>百优</w:t>
            </w:r>
            <w:r>
              <w:rPr>
                <w:rFonts w:hint="eastAsia" w:ascii="宋体" w:hAnsi="宋体" w:cstheme="minorEastAsia"/>
                <w:szCs w:val="21"/>
              </w:rPr>
              <w:t>团队”</w:t>
            </w:r>
          </w:p>
        </w:tc>
        <w:tc>
          <w:tcPr>
            <w:tcW w:w="3259" w:type="dxa"/>
            <w:vAlign w:val="center"/>
          </w:tcPr>
          <w:p>
            <w:pPr>
              <w:jc w:val="center"/>
              <w:rPr>
                <w:rFonts w:ascii="宋体" w:hAnsi="宋体"/>
                <w:bCs/>
                <w:color w:val="000000"/>
                <w:szCs w:val="21"/>
              </w:rPr>
            </w:pPr>
            <w:r>
              <w:rPr>
                <w:rFonts w:ascii="宋体" w:hAnsi="宋体"/>
                <w:bCs/>
                <w:color w:val="000000"/>
                <w:szCs w:val="21"/>
              </w:rPr>
              <w:t>人文与传播学院“红忆寻声”实践团</w:t>
            </w:r>
          </w:p>
        </w:tc>
        <w:tc>
          <w:tcPr>
            <w:tcW w:w="1843" w:type="dxa"/>
            <w:vAlign w:val="center"/>
          </w:tcPr>
          <w:p>
            <w:pPr>
              <w:jc w:val="center"/>
              <w:rPr>
                <w:rFonts w:ascii="宋体" w:hAnsi="宋体"/>
                <w:bCs/>
                <w:color w:val="000000"/>
                <w:szCs w:val="21"/>
              </w:rPr>
            </w:pPr>
            <w:r>
              <w:rPr>
                <w:rFonts w:ascii="宋体" w:hAnsi="宋体"/>
                <w:bCs/>
                <w:color w:val="000000"/>
                <w:szCs w:val="21"/>
              </w:rPr>
              <w:t>人文学院</w:t>
            </w:r>
          </w:p>
        </w:tc>
        <w:tc>
          <w:tcPr>
            <w:tcW w:w="1501"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09" w:type="dxa"/>
            <w:vAlign w:val="center"/>
          </w:tcPr>
          <w:p>
            <w:pPr>
              <w:jc w:val="center"/>
              <w:rPr>
                <w:rFonts w:ascii="宋体" w:hAnsi="宋体"/>
                <w:bCs/>
                <w:szCs w:val="21"/>
              </w:rPr>
            </w:pPr>
            <w:r>
              <w:rPr>
                <w:rFonts w:hint="eastAsia" w:ascii="宋体" w:hAnsi="宋体"/>
                <w:bCs/>
                <w:szCs w:val="21"/>
              </w:rPr>
              <w:t>7</w:t>
            </w:r>
          </w:p>
        </w:tc>
        <w:tc>
          <w:tcPr>
            <w:tcW w:w="2458" w:type="dxa"/>
            <w:vAlign w:val="center"/>
          </w:tcPr>
          <w:p>
            <w:pPr>
              <w:jc w:val="center"/>
              <w:rPr>
                <w:rFonts w:ascii="宋体" w:hAnsi="宋体"/>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风采大赛优秀组织奖</w:t>
            </w:r>
          </w:p>
        </w:tc>
        <w:tc>
          <w:tcPr>
            <w:tcW w:w="3259" w:type="dxa"/>
            <w:vAlign w:val="center"/>
          </w:tcPr>
          <w:p>
            <w:pPr>
              <w:jc w:val="center"/>
              <w:rPr>
                <w:rFonts w:ascii="宋体" w:hAnsi="宋体"/>
                <w:bCs/>
                <w:szCs w:val="21"/>
              </w:rPr>
            </w:pPr>
            <w:r>
              <w:rPr>
                <w:rFonts w:ascii="宋体" w:hAnsi="宋体"/>
                <w:bCs/>
                <w:szCs w:val="21"/>
              </w:rPr>
              <w:t>浙江工商大学</w:t>
            </w:r>
          </w:p>
        </w:tc>
        <w:tc>
          <w:tcPr>
            <w:tcW w:w="1843" w:type="dxa"/>
            <w:vAlign w:val="center"/>
          </w:tcPr>
          <w:p>
            <w:pPr>
              <w:jc w:val="center"/>
              <w:rPr>
                <w:rFonts w:ascii="宋体" w:hAnsi="宋体"/>
                <w:bCs/>
                <w:szCs w:val="21"/>
              </w:rPr>
            </w:pPr>
            <w:r>
              <w:rPr>
                <w:rFonts w:ascii="宋体" w:hAnsi="宋体"/>
                <w:bCs/>
                <w:szCs w:val="21"/>
              </w:rPr>
              <w:t>团委</w:t>
            </w:r>
          </w:p>
        </w:tc>
        <w:tc>
          <w:tcPr>
            <w:tcW w:w="1501" w:type="dxa"/>
            <w:vMerge w:val="continue"/>
            <w:vAlign w:val="center"/>
          </w:tcPr>
          <w:p>
            <w:pPr>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809" w:type="dxa"/>
            <w:vAlign w:val="center"/>
          </w:tcPr>
          <w:p>
            <w:pPr>
              <w:jc w:val="center"/>
              <w:rPr>
                <w:rFonts w:ascii="宋体" w:hAnsi="宋体"/>
                <w:bCs/>
                <w:szCs w:val="21"/>
              </w:rPr>
            </w:pPr>
            <w:r>
              <w:rPr>
                <w:rFonts w:hint="eastAsia" w:ascii="宋体" w:hAnsi="宋体"/>
                <w:bCs/>
                <w:szCs w:val="21"/>
              </w:rPr>
              <w:t>8</w:t>
            </w:r>
          </w:p>
        </w:tc>
        <w:tc>
          <w:tcPr>
            <w:tcW w:w="2458" w:type="dxa"/>
            <w:vAlign w:val="center"/>
          </w:tcPr>
          <w:p>
            <w:pPr>
              <w:jc w:val="center"/>
              <w:rPr>
                <w:rFonts w:ascii="宋体" w:hAnsi="宋体" w:cstheme="minorEastAsia"/>
                <w:szCs w:val="21"/>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风采大赛优秀工作者</w:t>
            </w:r>
          </w:p>
        </w:tc>
        <w:tc>
          <w:tcPr>
            <w:tcW w:w="3259" w:type="dxa"/>
            <w:vAlign w:val="center"/>
          </w:tcPr>
          <w:p>
            <w:pPr>
              <w:jc w:val="center"/>
              <w:rPr>
                <w:rFonts w:ascii="宋体" w:hAnsi="宋体" w:cstheme="minorEastAsia"/>
                <w:szCs w:val="21"/>
              </w:rPr>
            </w:pPr>
            <w:r>
              <w:rPr>
                <w:rFonts w:ascii="宋体" w:hAnsi="宋体" w:cstheme="minorEastAsia"/>
                <w:szCs w:val="21"/>
              </w:rPr>
              <w:t>屠锋锋</w:t>
            </w:r>
          </w:p>
        </w:tc>
        <w:tc>
          <w:tcPr>
            <w:tcW w:w="1843" w:type="dxa"/>
            <w:vAlign w:val="center"/>
          </w:tcPr>
          <w:p>
            <w:pPr>
              <w:jc w:val="center"/>
              <w:rPr>
                <w:rFonts w:ascii="宋体" w:hAnsi="宋体" w:cstheme="minorEastAsia"/>
                <w:szCs w:val="21"/>
              </w:rPr>
            </w:pPr>
            <w:r>
              <w:rPr>
                <w:rFonts w:ascii="宋体" w:hAnsi="宋体" w:cstheme="minorEastAsia"/>
                <w:szCs w:val="21"/>
              </w:rPr>
              <w:t>团委</w:t>
            </w:r>
          </w:p>
        </w:tc>
        <w:tc>
          <w:tcPr>
            <w:tcW w:w="1501" w:type="dxa"/>
            <w:vMerge w:val="continue"/>
            <w:vAlign w:val="center"/>
          </w:tcPr>
          <w:p>
            <w:pPr>
              <w:jc w:val="center"/>
              <w:rPr>
                <w:rFonts w:ascii="宋体" w:hAnsi="宋体"/>
                <w:bCs/>
                <w:szCs w:val="21"/>
              </w:rPr>
            </w:pPr>
          </w:p>
        </w:tc>
      </w:tr>
    </w:tbl>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both"/>
        <w:rPr>
          <w:rFonts w:hint="eastAsia" w:ascii="宋体" w:hAnsi="宋体"/>
          <w:b/>
          <w:sz w:val="32"/>
          <w:szCs w:val="32"/>
        </w:rPr>
      </w:pPr>
    </w:p>
    <w:p>
      <w:pPr>
        <w:spacing w:line="360" w:lineRule="auto"/>
        <w:ind w:firstLine="1606" w:firstLineChars="500"/>
        <w:jc w:val="both"/>
        <w:rPr>
          <w:rFonts w:ascii="宋体" w:hAnsi="宋体"/>
          <w:b/>
          <w:sz w:val="32"/>
          <w:szCs w:val="32"/>
        </w:rPr>
      </w:pPr>
      <w:r>
        <w:rPr>
          <w:rFonts w:hint="eastAsia" w:ascii="宋体" w:hAnsi="宋体"/>
          <w:b/>
          <w:sz w:val="32"/>
          <w:szCs w:val="32"/>
        </w:rPr>
        <w:t>20</w:t>
      </w:r>
      <w:r>
        <w:rPr>
          <w:rFonts w:ascii="宋体" w:hAnsi="宋体"/>
          <w:b/>
          <w:sz w:val="32"/>
          <w:szCs w:val="32"/>
        </w:rPr>
        <w:t>2</w:t>
      </w:r>
      <w:r>
        <w:rPr>
          <w:rFonts w:hint="eastAsia" w:ascii="宋体" w:hAnsi="宋体"/>
          <w:b/>
          <w:sz w:val="32"/>
          <w:szCs w:val="32"/>
        </w:rPr>
        <w:t>2年部分</w:t>
      </w:r>
      <w:r>
        <w:rPr>
          <w:rFonts w:hint="eastAsia" w:ascii="宋体" w:hAnsi="宋体"/>
          <w:b/>
          <w:sz w:val="32"/>
          <w:szCs w:val="32"/>
          <w:lang w:eastAsia="zh-CN"/>
        </w:rPr>
        <w:t>国家</w:t>
      </w:r>
      <w:r>
        <w:rPr>
          <w:rFonts w:hint="eastAsia" w:ascii="宋体" w:hAnsi="宋体"/>
          <w:b/>
          <w:sz w:val="32"/>
          <w:szCs w:val="32"/>
        </w:rPr>
        <w:t>级获奖（表彰）名单</w:t>
      </w:r>
    </w:p>
    <w:tbl>
      <w:tblPr>
        <w:tblStyle w:val="9"/>
        <w:tblpPr w:leftFromText="180" w:rightFromText="180" w:vertAnchor="page" w:horzAnchor="page" w:tblpX="1425" w:tblpY="2494"/>
        <w:tblOverlap w:val="never"/>
        <w:tblW w:w="98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401"/>
        <w:gridCol w:w="3004"/>
        <w:gridCol w:w="2288"/>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trPr>
        <w:tc>
          <w:tcPr>
            <w:tcW w:w="710" w:type="dxa"/>
            <w:tcBorders>
              <w:top w:val="single" w:color="auto" w:sz="4" w:space="0"/>
              <w:left w:val="single" w:color="auto" w:sz="4" w:space="0"/>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序号</w:t>
            </w:r>
          </w:p>
        </w:tc>
        <w:tc>
          <w:tcPr>
            <w:tcW w:w="2401"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获奖名称</w:t>
            </w:r>
          </w:p>
        </w:tc>
        <w:tc>
          <w:tcPr>
            <w:tcW w:w="3004"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获奖部门/个人</w:t>
            </w:r>
          </w:p>
        </w:tc>
        <w:tc>
          <w:tcPr>
            <w:tcW w:w="2288"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授予单位</w:t>
            </w:r>
          </w:p>
        </w:tc>
        <w:tc>
          <w:tcPr>
            <w:tcW w:w="1467" w:type="dxa"/>
            <w:tcBorders>
              <w:top w:val="single" w:color="auto" w:sz="4" w:space="0"/>
              <w:left w:val="nil"/>
              <w:bottom w:val="single" w:color="auto" w:sz="4" w:space="0"/>
              <w:right w:val="single" w:color="auto" w:sz="4" w:space="0"/>
            </w:tcBorders>
            <w:shd w:val="clear" w:color="auto" w:fill="A6A6A6"/>
            <w:vAlign w:val="center"/>
          </w:tcPr>
          <w:p>
            <w:pPr>
              <w:spacing w:line="360" w:lineRule="exact"/>
              <w:jc w:val="center"/>
              <w:rPr>
                <w:rFonts w:ascii="宋体" w:hAnsi="宋体"/>
                <w:b/>
                <w:szCs w:val="21"/>
              </w:rPr>
            </w:pPr>
            <w:r>
              <w:rPr>
                <w:rFonts w:hint="eastAsia" w:ascii="宋体" w:hAnsi="宋体"/>
                <w:b/>
                <w:szCs w:val="21"/>
                <w:lang w:bidi="ar"/>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w:t>
            </w:r>
          </w:p>
        </w:tc>
        <w:tc>
          <w:tcPr>
            <w:tcW w:w="2401"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w:t>
            </w:r>
            <w:r>
              <w:rPr>
                <w:rFonts w:ascii="宋体" w:hAnsi="宋体" w:cs="宋体"/>
                <w:color w:val="1D1B11"/>
                <w:szCs w:val="21"/>
                <w:lang w:bidi="ar"/>
              </w:rPr>
              <w:t>21</w:t>
            </w:r>
            <w:r>
              <w:rPr>
                <w:rFonts w:hint="eastAsia" w:ascii="宋体" w:hAnsi="宋体" w:cs="宋体"/>
                <w:color w:val="1D1B11"/>
                <w:szCs w:val="21"/>
                <w:lang w:bidi="ar"/>
              </w:rPr>
              <w:t>年度中国大学生自强之星</w:t>
            </w:r>
          </w:p>
        </w:tc>
        <w:tc>
          <w:tcPr>
            <w:tcW w:w="3004"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ascii="宋体" w:hAnsi="宋体" w:cs="宋体"/>
                <w:color w:val="1D1B11"/>
                <w:szCs w:val="21"/>
                <w:lang w:bidi="ar"/>
              </w:rPr>
              <w:t>陈晴</w:t>
            </w:r>
          </w:p>
        </w:tc>
        <w:tc>
          <w:tcPr>
            <w:tcW w:w="2288"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共青团中央、全国学联</w:t>
            </w:r>
          </w:p>
        </w:tc>
        <w:tc>
          <w:tcPr>
            <w:tcW w:w="1467"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w:t>
            </w:r>
            <w:r>
              <w:rPr>
                <w:rFonts w:ascii="宋体" w:hAnsi="宋体" w:cs="宋体"/>
                <w:color w:val="1D1B11"/>
                <w:szCs w:val="21"/>
                <w:lang w:bidi="ar"/>
              </w:rPr>
              <w:t>2</w:t>
            </w:r>
            <w:r>
              <w:rPr>
                <w:rFonts w:hint="eastAsia" w:ascii="宋体" w:hAnsi="宋体" w:cs="宋体"/>
                <w:color w:val="1D1B11"/>
                <w:szCs w:val="21"/>
                <w:lang w:bidi="ar"/>
              </w:rPr>
              <w:t>年</w:t>
            </w:r>
            <w:r>
              <w:rPr>
                <w:rFonts w:ascii="宋体" w:hAnsi="宋体" w:cs="宋体"/>
                <w:color w:val="1D1B11"/>
                <w:szCs w:val="21"/>
                <w:lang w:bidi="ar"/>
              </w:rPr>
              <w:t>9</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bCs/>
                <w:color w:val="000000"/>
                <w:szCs w:val="21"/>
              </w:rPr>
            </w:pPr>
            <w:r>
              <w:rPr>
                <w:rFonts w:hint="eastAsia" w:ascii="宋体" w:hAnsi="宋体"/>
                <w:bCs/>
                <w:color w:val="000000"/>
                <w:szCs w:val="21"/>
              </w:rPr>
              <w:t>2</w:t>
            </w:r>
          </w:p>
        </w:tc>
        <w:tc>
          <w:tcPr>
            <w:tcW w:w="2401" w:type="dxa"/>
            <w:vAlign w:val="center"/>
          </w:tcPr>
          <w:p>
            <w:pPr>
              <w:jc w:val="center"/>
              <w:rPr>
                <w:rFonts w:ascii="宋体" w:hAnsi="宋体"/>
                <w:bCs/>
                <w:color w:val="000000"/>
                <w:szCs w:val="21"/>
              </w:rPr>
            </w:pPr>
            <w:r>
              <w:rPr>
                <w:rFonts w:ascii="宋体" w:hAnsi="宋体"/>
                <w:bCs/>
                <w:color w:val="000000"/>
                <w:szCs w:val="21"/>
              </w:rPr>
              <w:t>2022年全国“三下乡”社会实践活动优秀团队</w:t>
            </w:r>
          </w:p>
        </w:tc>
        <w:tc>
          <w:tcPr>
            <w:tcW w:w="3004" w:type="dxa"/>
            <w:vAlign w:val="center"/>
          </w:tcPr>
          <w:p>
            <w:pPr>
              <w:jc w:val="center"/>
              <w:rPr>
                <w:rFonts w:ascii="宋体" w:hAnsi="宋体"/>
                <w:bCs/>
                <w:color w:val="000000"/>
                <w:szCs w:val="21"/>
                <w:lang w:eastAsia="zh-TW"/>
              </w:rPr>
            </w:pPr>
            <w:r>
              <w:rPr>
                <w:rFonts w:ascii="宋体" w:hAnsi="宋体"/>
                <w:bCs/>
                <w:color w:val="000000"/>
                <w:szCs w:val="21"/>
              </w:rPr>
              <w:t>“青听商韵，青春向党”暑期社会实践团</w:t>
            </w:r>
          </w:p>
        </w:tc>
        <w:tc>
          <w:tcPr>
            <w:tcW w:w="2288" w:type="dxa"/>
            <w:vAlign w:val="center"/>
          </w:tcPr>
          <w:p>
            <w:pPr>
              <w:jc w:val="center"/>
              <w:rPr>
                <w:rFonts w:ascii="宋体" w:hAnsi="宋体"/>
                <w:bCs/>
                <w:color w:val="000000"/>
                <w:szCs w:val="21"/>
              </w:rPr>
            </w:pPr>
            <w:r>
              <w:rPr>
                <w:rFonts w:ascii="宋体" w:hAnsi="宋体"/>
                <w:bCs/>
                <w:color w:val="000000"/>
                <w:szCs w:val="21"/>
              </w:rPr>
              <w:t>共青团中央青年发展部</w:t>
            </w:r>
          </w:p>
        </w:tc>
        <w:tc>
          <w:tcPr>
            <w:tcW w:w="1467" w:type="dxa"/>
            <w:vAlign w:val="center"/>
          </w:tcPr>
          <w:p>
            <w:pPr>
              <w:spacing w:line="360" w:lineRule="exact"/>
              <w:jc w:val="center"/>
              <w:rPr>
                <w:rFonts w:ascii="宋体" w:hAnsi="宋体"/>
                <w:szCs w:val="21"/>
              </w:rPr>
            </w:pPr>
            <w:r>
              <w:rPr>
                <w:rFonts w:ascii="宋体" w:hAnsi="宋体"/>
                <w:szCs w:val="21"/>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bCs/>
                <w:color w:val="000000"/>
                <w:szCs w:val="21"/>
              </w:rPr>
            </w:pPr>
            <w:r>
              <w:rPr>
                <w:rFonts w:hint="eastAsia" w:ascii="宋体" w:hAnsi="宋体"/>
                <w:bCs/>
                <w:color w:val="000000"/>
                <w:szCs w:val="21"/>
              </w:rPr>
              <w:t>3</w:t>
            </w:r>
          </w:p>
        </w:tc>
        <w:tc>
          <w:tcPr>
            <w:tcW w:w="2401" w:type="dxa"/>
            <w:vAlign w:val="center"/>
          </w:tcPr>
          <w:p>
            <w:pPr>
              <w:jc w:val="center"/>
              <w:rPr>
                <w:rFonts w:ascii="宋体" w:hAnsi="宋体"/>
                <w:bCs/>
                <w:szCs w:val="21"/>
              </w:rPr>
            </w:pPr>
            <w:r>
              <w:rPr>
                <w:rFonts w:ascii="宋体" w:hAnsi="宋体"/>
                <w:bCs/>
                <w:color w:val="000000"/>
                <w:szCs w:val="21"/>
              </w:rPr>
              <w:t>2022年全国“三下乡”社会实践活动优秀个人</w:t>
            </w:r>
          </w:p>
        </w:tc>
        <w:tc>
          <w:tcPr>
            <w:tcW w:w="3004" w:type="dxa"/>
            <w:vAlign w:val="center"/>
          </w:tcPr>
          <w:p>
            <w:pPr>
              <w:jc w:val="center"/>
              <w:rPr>
                <w:rFonts w:ascii="宋体" w:hAnsi="宋体"/>
                <w:bCs/>
                <w:color w:val="000000"/>
                <w:szCs w:val="21"/>
                <w:lang w:eastAsia="zh-TW"/>
              </w:rPr>
            </w:pPr>
            <w:r>
              <w:rPr>
                <w:rFonts w:ascii="宋体" w:hAnsi="宋体"/>
                <w:bCs/>
                <w:color w:val="000000"/>
                <w:szCs w:val="21"/>
              </w:rPr>
              <w:t>管理学院赵咪妮</w:t>
            </w:r>
          </w:p>
        </w:tc>
        <w:tc>
          <w:tcPr>
            <w:tcW w:w="2288" w:type="dxa"/>
            <w:vAlign w:val="center"/>
          </w:tcPr>
          <w:p>
            <w:pPr>
              <w:jc w:val="center"/>
              <w:rPr>
                <w:rFonts w:ascii="宋体" w:hAnsi="宋体"/>
                <w:bCs/>
                <w:color w:val="000000"/>
                <w:szCs w:val="21"/>
              </w:rPr>
            </w:pPr>
            <w:r>
              <w:rPr>
                <w:rFonts w:ascii="宋体" w:hAnsi="宋体"/>
                <w:bCs/>
                <w:color w:val="000000"/>
                <w:szCs w:val="21"/>
              </w:rPr>
              <w:t>共青团中央青年发展部</w:t>
            </w:r>
          </w:p>
        </w:tc>
        <w:tc>
          <w:tcPr>
            <w:tcW w:w="1467" w:type="dxa"/>
            <w:vAlign w:val="center"/>
          </w:tcPr>
          <w:p>
            <w:pPr>
              <w:spacing w:line="360" w:lineRule="exact"/>
              <w:jc w:val="center"/>
              <w:rPr>
                <w:rFonts w:ascii="宋体" w:hAnsi="宋体"/>
                <w:szCs w:val="21"/>
              </w:rPr>
            </w:pPr>
            <w:r>
              <w:rPr>
                <w:rFonts w:ascii="宋体" w:hAnsi="宋体"/>
                <w:szCs w:val="21"/>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bCs/>
                <w:color w:val="000000"/>
                <w:szCs w:val="21"/>
              </w:rPr>
            </w:pPr>
            <w:r>
              <w:rPr>
                <w:rFonts w:hint="eastAsia" w:ascii="宋体" w:hAnsi="宋体"/>
                <w:bCs/>
                <w:color w:val="000000"/>
                <w:szCs w:val="21"/>
              </w:rPr>
              <w:t>4</w:t>
            </w:r>
          </w:p>
        </w:tc>
        <w:tc>
          <w:tcPr>
            <w:tcW w:w="2401" w:type="dxa"/>
            <w:vAlign w:val="center"/>
          </w:tcPr>
          <w:p>
            <w:pPr>
              <w:jc w:val="center"/>
              <w:rPr>
                <w:rFonts w:ascii="宋体" w:hAnsi="宋体"/>
                <w:szCs w:val="21"/>
              </w:rPr>
            </w:pPr>
            <w:r>
              <w:rPr>
                <w:rFonts w:ascii="宋体" w:hAnsi="宋体"/>
                <w:szCs w:val="21"/>
              </w:rPr>
              <w:t>2022年“镜头中的三下</w:t>
            </w:r>
          </w:p>
          <w:p>
            <w:pPr>
              <w:jc w:val="center"/>
              <w:rPr>
                <w:rFonts w:ascii="宋体" w:hAnsi="宋体"/>
                <w:szCs w:val="21"/>
              </w:rPr>
            </w:pPr>
            <w:r>
              <w:rPr>
                <w:rFonts w:ascii="宋体" w:hAnsi="宋体"/>
                <w:szCs w:val="21"/>
              </w:rPr>
              <w:t>乡”优秀文字团队</w:t>
            </w:r>
          </w:p>
        </w:tc>
        <w:tc>
          <w:tcPr>
            <w:tcW w:w="3004" w:type="dxa"/>
            <w:vAlign w:val="center"/>
          </w:tcPr>
          <w:p>
            <w:pPr>
              <w:jc w:val="center"/>
              <w:rPr>
                <w:rFonts w:ascii="宋体" w:hAnsi="宋体"/>
                <w:bCs/>
                <w:color w:val="000000"/>
                <w:szCs w:val="21"/>
                <w:lang w:eastAsia="zh-TW"/>
              </w:rPr>
            </w:pPr>
            <w:r>
              <w:rPr>
                <w:rFonts w:ascii="宋体" w:hAnsi="宋体"/>
                <w:bCs/>
                <w:color w:val="000000"/>
                <w:szCs w:val="21"/>
              </w:rPr>
              <w:t>“数字续写山海情，乡村奔富向未来”实践团</w:t>
            </w:r>
          </w:p>
        </w:tc>
        <w:tc>
          <w:tcPr>
            <w:tcW w:w="2288" w:type="dxa"/>
            <w:vAlign w:val="center"/>
          </w:tcPr>
          <w:p>
            <w:pPr>
              <w:jc w:val="center"/>
              <w:rPr>
                <w:rFonts w:ascii="宋体" w:hAnsi="宋体"/>
                <w:bCs/>
                <w:color w:val="000000"/>
                <w:szCs w:val="21"/>
              </w:rPr>
            </w:pPr>
            <w:r>
              <w:rPr>
                <w:rFonts w:ascii="宋体" w:hAnsi="宋体"/>
                <w:bCs/>
                <w:color w:val="000000"/>
                <w:szCs w:val="21"/>
              </w:rPr>
              <w:t>共青团中央青年发展部</w:t>
            </w:r>
          </w:p>
        </w:tc>
        <w:tc>
          <w:tcPr>
            <w:tcW w:w="1467" w:type="dxa"/>
            <w:vAlign w:val="center"/>
          </w:tcPr>
          <w:p>
            <w:pPr>
              <w:spacing w:line="360" w:lineRule="exact"/>
              <w:jc w:val="center"/>
              <w:rPr>
                <w:rFonts w:ascii="宋体" w:hAnsi="宋体"/>
                <w:szCs w:val="21"/>
              </w:rPr>
            </w:pPr>
            <w:r>
              <w:rPr>
                <w:rFonts w:ascii="宋体" w:hAnsi="宋体"/>
                <w:szCs w:val="21"/>
              </w:rPr>
              <w:t>2022年10月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10" w:type="dxa"/>
            <w:vAlign w:val="center"/>
          </w:tcPr>
          <w:p>
            <w:pPr>
              <w:jc w:val="center"/>
              <w:rPr>
                <w:rFonts w:ascii="宋体" w:hAnsi="宋体" w:cs="宋体"/>
                <w:color w:val="1D1B11"/>
                <w:szCs w:val="21"/>
                <w:lang w:bidi="ar"/>
              </w:rPr>
            </w:pPr>
            <w:r>
              <w:rPr>
                <w:rFonts w:hint="eastAsia" w:ascii="宋体" w:hAnsi="宋体" w:cs="宋体"/>
                <w:color w:val="1D1B11"/>
                <w:szCs w:val="21"/>
                <w:lang w:bidi="ar"/>
              </w:rPr>
              <w:t>5</w:t>
            </w:r>
          </w:p>
        </w:tc>
        <w:tc>
          <w:tcPr>
            <w:tcW w:w="2401" w:type="dxa"/>
            <w:vAlign w:val="center"/>
          </w:tcPr>
          <w:p>
            <w:pPr>
              <w:spacing w:line="360" w:lineRule="exact"/>
              <w:jc w:val="center"/>
              <w:rPr>
                <w:rFonts w:ascii="宋体" w:hAnsi="宋体"/>
                <w:color w:val="000000"/>
                <w:szCs w:val="21"/>
                <w:lang w:bidi="ar"/>
              </w:rPr>
            </w:pPr>
            <w:r>
              <w:rPr>
                <w:rFonts w:ascii="宋体" w:hAnsi="宋体"/>
                <w:color w:val="000000"/>
                <w:szCs w:val="21"/>
                <w:lang w:bidi="ar"/>
              </w:rPr>
              <w:t>第六届全国高校“礼敬中华优秀传统文化”系列活动特色示范项目</w:t>
            </w:r>
          </w:p>
        </w:tc>
        <w:tc>
          <w:tcPr>
            <w:tcW w:w="3004" w:type="dxa"/>
            <w:vAlign w:val="center"/>
          </w:tcPr>
          <w:p>
            <w:pPr>
              <w:spacing w:line="360" w:lineRule="exact"/>
              <w:jc w:val="center"/>
              <w:rPr>
                <w:rFonts w:ascii="宋体" w:hAnsi="宋体"/>
                <w:szCs w:val="21"/>
                <w:lang w:eastAsia="zh-TW"/>
              </w:rPr>
            </w:pPr>
            <w:r>
              <w:rPr>
                <w:rFonts w:ascii="宋体" w:hAnsi="宋体"/>
                <w:szCs w:val="21"/>
                <w:lang w:eastAsia="zh-TW"/>
              </w:rPr>
              <w:t>百年百人话初心 同研百业“共富”码——浙江工商大学暑期共同富裕专项寻访团</w:t>
            </w:r>
          </w:p>
        </w:tc>
        <w:tc>
          <w:tcPr>
            <w:tcW w:w="2288" w:type="dxa"/>
            <w:vAlign w:val="center"/>
          </w:tcPr>
          <w:p>
            <w:pPr>
              <w:spacing w:line="360" w:lineRule="exact"/>
              <w:jc w:val="center"/>
              <w:rPr>
                <w:rFonts w:ascii="宋体" w:hAnsi="宋体"/>
                <w:szCs w:val="21"/>
              </w:rPr>
            </w:pPr>
            <w:r>
              <w:rPr>
                <w:rFonts w:ascii="宋体" w:hAnsi="宋体"/>
                <w:szCs w:val="21"/>
              </w:rPr>
              <w:t>教育部思政司</w:t>
            </w:r>
          </w:p>
        </w:tc>
        <w:tc>
          <w:tcPr>
            <w:tcW w:w="1467" w:type="dxa"/>
            <w:vAlign w:val="center"/>
          </w:tcPr>
          <w:p>
            <w:pPr>
              <w:spacing w:line="360" w:lineRule="exact"/>
              <w:jc w:val="center"/>
              <w:rPr>
                <w:rFonts w:ascii="宋体" w:hAnsi="宋体"/>
                <w:szCs w:val="21"/>
              </w:rPr>
            </w:pPr>
            <w:r>
              <w:rPr>
                <w:rFonts w:ascii="宋体" w:hAnsi="宋体"/>
                <w:szCs w:val="21"/>
              </w:rPr>
              <w:t>2022年10月</w:t>
            </w:r>
          </w:p>
        </w:tc>
      </w:tr>
    </w:tbl>
    <w:p>
      <w:pPr>
        <w:spacing w:line="360" w:lineRule="auto"/>
        <w:jc w:val="center"/>
        <w:rPr>
          <w:rFonts w:hint="eastAsia" w:ascii="宋体" w:hAnsi="宋体"/>
          <w:b/>
          <w:sz w:val="32"/>
          <w:szCs w:val="32"/>
        </w:rPr>
      </w:pPr>
    </w:p>
    <w:p>
      <w:pPr>
        <w:spacing w:line="360" w:lineRule="auto"/>
        <w:jc w:val="center"/>
        <w:rPr>
          <w:rFonts w:hint="eastAsia" w:ascii="宋体" w:hAnsi="宋体"/>
          <w:b/>
          <w:sz w:val="32"/>
          <w:szCs w:val="32"/>
        </w:rPr>
      </w:pPr>
    </w:p>
    <w:p>
      <w:pPr>
        <w:spacing w:line="360" w:lineRule="auto"/>
        <w:jc w:val="both"/>
        <w:rPr>
          <w:rFonts w:hint="eastAsia" w:ascii="宋体" w:hAnsi="宋体"/>
          <w:b/>
          <w:sz w:val="32"/>
          <w:szCs w:val="32"/>
        </w:rPr>
      </w:pPr>
    </w:p>
    <w:p>
      <w:pPr>
        <w:spacing w:line="360" w:lineRule="auto"/>
        <w:ind w:firstLine="1928" w:firstLineChars="600"/>
        <w:jc w:val="both"/>
        <w:rPr>
          <w:rFonts w:ascii="宋体" w:hAnsi="宋体"/>
          <w:b/>
          <w:sz w:val="32"/>
          <w:szCs w:val="32"/>
        </w:rPr>
      </w:pPr>
      <w:r>
        <w:rPr>
          <w:rFonts w:hint="eastAsia" w:ascii="宋体" w:hAnsi="宋体"/>
          <w:b/>
          <w:sz w:val="32"/>
          <w:szCs w:val="32"/>
        </w:rPr>
        <w:t>20</w:t>
      </w:r>
      <w:r>
        <w:rPr>
          <w:rFonts w:ascii="宋体" w:hAnsi="宋体"/>
          <w:b/>
          <w:sz w:val="32"/>
          <w:szCs w:val="32"/>
        </w:rPr>
        <w:t>2</w:t>
      </w:r>
      <w:r>
        <w:rPr>
          <w:rFonts w:hint="eastAsia" w:ascii="宋体" w:hAnsi="宋体"/>
          <w:b/>
          <w:sz w:val="32"/>
          <w:szCs w:val="32"/>
        </w:rPr>
        <w:t>2年部分省级获奖（表彰）名单</w:t>
      </w:r>
    </w:p>
    <w:tbl>
      <w:tblPr>
        <w:tblStyle w:val="9"/>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2413"/>
        <w:gridCol w:w="3163"/>
        <w:gridCol w:w="2056"/>
        <w:gridCol w:w="1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nil"/>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bookmarkStart w:id="2" w:name="_Hlk128170344"/>
            <w:r>
              <w:rPr>
                <w:rFonts w:hint="eastAsia" w:ascii="宋体" w:hAnsi="宋体" w:cs="宋体"/>
                <w:b/>
                <w:bCs/>
                <w:color w:val="1D1B11"/>
                <w:szCs w:val="21"/>
                <w:lang w:bidi="ar"/>
              </w:rPr>
              <w:t>序号</w:t>
            </w:r>
          </w:p>
        </w:tc>
        <w:tc>
          <w:tcPr>
            <w:tcW w:w="2413"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获奖名称</w:t>
            </w:r>
          </w:p>
        </w:tc>
        <w:tc>
          <w:tcPr>
            <w:tcW w:w="3163"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获奖部门/个人</w:t>
            </w:r>
          </w:p>
        </w:tc>
        <w:tc>
          <w:tcPr>
            <w:tcW w:w="2056"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授予单位</w:t>
            </w:r>
          </w:p>
        </w:tc>
        <w:tc>
          <w:tcPr>
            <w:tcW w:w="1456" w:type="dxa"/>
            <w:tcBorders>
              <w:top w:val="single" w:color="auto" w:sz="4" w:space="0"/>
              <w:left w:val="single" w:color="auto" w:sz="4" w:space="0"/>
              <w:bottom w:val="single" w:color="auto" w:sz="4" w:space="0"/>
              <w:right w:val="single" w:color="auto" w:sz="4" w:space="0"/>
            </w:tcBorders>
            <w:shd w:val="clear" w:color="auto" w:fill="A6A6A6"/>
            <w:vAlign w:val="center"/>
          </w:tcPr>
          <w:p>
            <w:pPr>
              <w:jc w:val="center"/>
              <w:rPr>
                <w:rFonts w:ascii="宋体" w:hAnsi="宋体" w:cs="宋体"/>
                <w:b/>
                <w:bCs/>
                <w:color w:val="1D1B11"/>
                <w:szCs w:val="21"/>
                <w:lang w:bidi="ar"/>
              </w:rPr>
            </w:pPr>
            <w:r>
              <w:rPr>
                <w:rFonts w:hint="eastAsia" w:ascii="宋体" w:hAnsi="宋体" w:cs="宋体"/>
                <w:b/>
                <w:bCs/>
                <w:color w:val="1D1B11"/>
                <w:szCs w:val="21"/>
                <w:lang w:bidi="ar"/>
              </w:rPr>
              <w:t>授予时间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浙江省第十三届“挑战杯”大学生创业计划竞赛金奖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1D1B11"/>
                <w:szCs w:val="21"/>
                <w:lang w:bidi="ar"/>
              </w:rPr>
            </w:pPr>
            <w:r>
              <w:rPr>
                <w:rFonts w:hint="eastAsia" w:ascii="宋体" w:hAnsi="宋体" w:cs="宋体"/>
                <w:color w:val="000000"/>
                <w:kern w:val="0"/>
                <w:szCs w:val="21"/>
                <w:lang w:bidi="ar"/>
              </w:rPr>
              <w:t>高嘉泽、王金源、王英翰、耿旌凯、陈子璐、潘睿、周骏杰、赵汉超</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浙江省第十三届“挑战杯”大学生创业计划竞赛金奖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崔未宁、许贤康、罗铭如、林婧、郑晨曦、吴埔荣、周漫远、董露、金洋伊、王燕萍</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3</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浙江省第十三届“挑战杯”大学生创业计划竞赛金奖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杨可、杨银春、潘情情、沈淇群、董祎阳、邹莹、章航嘉、陈尹琪、范燕玲、李自成</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4</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浙江省第十三届“挑战杯”大学生创业计划竞赛金奖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吴柯磊、吕江涛、朱忆怡、叶菁菁、孙佳诗、邵之宁、宁静瑶、王璇、叶宸源</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5</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浙江省第十三届“挑战杯”大学生创业计划竞赛金奖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张宇航、丁杰、吴淑琪、蒋胜筹、杨康、蒋王婕、祝依辰、彭雅莉、戎佳瑾、牛昱阳</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6</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浙江省第十三届“挑战杯”大学生创业计划竞赛金奖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黄璐莹、戴冰清、余佩瑶、许慧、胡乾韬、邬思麒、孔易晗、杨小雨</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7</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顾兴正、祝一帆、胡馨之、王加世、陈子涵、应岳良</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8</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邱雯清、叶涵、葛欣昀、林俊杰、李曼婷、赵泽方、叶昱利、宋浩南、倪晨、戚赞栎</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9</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范蓝锦、陈金立、张玉、吴利红、吴禹蒙、刘勤芳、金欣彤、靳鞒、李宾、郑宇</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10</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倪皓洁、金佳敏、周芷卉、李华韬、臧天成、宋心怡、干嘉成、冯洁斯</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11</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蔡佳航、韩博艺、周瑜天、陈豪、侯安琪、杨瀚森、周笑、徐灵儿、徐启瑶、钟海文</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12</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卢茜、王筱祺、陈豪明、林之恒、王庆旭、王惠琳、毛跃臻、李舟琛、叶玮、张紫灵</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13</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陈羽椰、金泽平、陈宣伊、王欣宇、王振宇、倪诗蕾、范伟坚、冯晓东、叶姝廷</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14</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郑云铭、黄桢晟、李美宣、沈燿婷、李大仟、陈泓亦、王新豪、张悦馨、余娇</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15</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沈晨曦、蔡子靖、张扬慧、葛筱、张灿媛、斯琪欣、周灵、朱怡歆</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16</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谷东泽、宋清扬、逯文强、吴越、张翼茹、陈恺、黄铭、刘美彤</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17</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刘胜男、陈恒宇、巴足车达、董雨晴、任金山、王梦兰、陈翔瑞、程方堞、方瑜</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18</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张铄、韦坤洋、黄馨葶、吴英芝、胡佳馨、谢思羽、王祎凡、王琼胤</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19</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李政、庞宇昂、韦珊珊、吴琼、钱卓慧、翁梦婷、张超</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毛惠秀、傅炀杰、章淑雅、黄浩效、周涵、施慧萍、沈一如、陈艺群、周沛茜</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21</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Cs w:val="21"/>
                <w:lang w:bidi="ar"/>
              </w:rPr>
              <w:t>张清妍、龙明月、吴瑀、江金蕊、徐薇、张沁、梅志远、钟娅楠、陆成杰、章寅</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22</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冉熙、许轶航、陈宇飞、谷海彬、蔡砚刚、陈斌、石子涵、赵丽蓉、余朝阳、沈仲华</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23</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浙江省第十三届“挑战杯”大学生创业计划竞赛铜奖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szCs w:val="21"/>
                <w:lang w:bidi="ar"/>
              </w:rPr>
            </w:pPr>
            <w:r>
              <w:rPr>
                <w:rFonts w:hint="eastAsia" w:ascii="宋体" w:hAnsi="宋体" w:cs="宋体"/>
                <w:color w:val="000000"/>
                <w:kern w:val="0"/>
                <w:sz w:val="22"/>
                <w:lang w:bidi="ar"/>
              </w:rPr>
              <w:t>姜璇璇、王天伦、林俊安、王薇、郑熙然、顾淳璇、王李硕、王济儒、夏宇、祝凯</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24</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w:t>
            </w:r>
            <w:r>
              <w:rPr>
                <w:rFonts w:hint="eastAsia" w:ascii="宋体" w:hAnsi="宋体"/>
                <w:color w:val="000000"/>
                <w:szCs w:val="21"/>
                <w:lang w:bidi="ar"/>
              </w:rPr>
              <w:t>优秀组织奖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浙江工商大学</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25</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浙江省第十三届“挑战杯”大学生创业计划竞赛</w:t>
            </w:r>
            <w:r>
              <w:rPr>
                <w:rFonts w:hint="eastAsia" w:ascii="宋体" w:hAnsi="宋体"/>
                <w:color w:val="000000"/>
                <w:szCs w:val="21"/>
                <w:lang w:bidi="ar"/>
              </w:rPr>
              <w:t>优秀组织工作者</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hint="eastAsia" w:ascii="宋体" w:hAnsi="宋体" w:cs="宋体"/>
                <w:color w:val="000000"/>
                <w:kern w:val="0"/>
                <w:sz w:val="22"/>
                <w:lang w:bidi="ar"/>
              </w:rPr>
              <w:t>王吉利</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szCs w:val="21"/>
              </w:rPr>
              <w:t>浙江省大学生创新创业大赛组委会</w:t>
            </w: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w:t>
            </w:r>
            <w:r>
              <w:rPr>
                <w:rFonts w:ascii="宋体" w:hAnsi="宋体" w:cs="宋体"/>
                <w:color w:val="1D1B11"/>
                <w:szCs w:val="21"/>
                <w:lang w:bidi="ar"/>
              </w:rPr>
              <w:t>5</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26</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w:t>
            </w:r>
            <w:r>
              <w:rPr>
                <w:rFonts w:ascii="宋体" w:hAnsi="宋体" w:cs="宋体"/>
                <w:color w:val="1D1B11"/>
                <w:szCs w:val="21"/>
                <w:lang w:bidi="ar"/>
              </w:rPr>
              <w:t>2</w:t>
            </w:r>
            <w:r>
              <w:rPr>
                <w:rFonts w:hint="eastAsia" w:ascii="宋体" w:hAnsi="宋体" w:cs="宋体"/>
                <w:color w:val="1D1B11"/>
                <w:szCs w:val="21"/>
                <w:lang w:bidi="ar"/>
              </w:rPr>
              <w:t>年浙江省</w:t>
            </w:r>
            <w:r>
              <w:rPr>
                <w:rFonts w:ascii="宋体" w:hAnsi="宋体" w:cs="宋体"/>
                <w:color w:val="1D1B11"/>
                <w:szCs w:val="21"/>
                <w:lang w:bidi="ar"/>
              </w:rPr>
              <w:t>青年</w:t>
            </w:r>
            <w:r>
              <w:rPr>
                <w:rFonts w:hint="eastAsia" w:ascii="宋体" w:hAnsi="宋体" w:cs="宋体"/>
                <w:color w:val="1D1B11"/>
                <w:szCs w:val="21"/>
                <w:lang w:bidi="ar"/>
              </w:rPr>
              <w:t>志愿服务项目大赛银奖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ascii="宋体" w:hAnsi="宋体" w:cs="宋体"/>
                <w:szCs w:val="21"/>
                <w:lang w:bidi="ar"/>
              </w:rPr>
              <w:t>“Break Silence——星语破晓”孤独症儿童语言社交志愿服务项目</w:t>
            </w:r>
          </w:p>
        </w:tc>
        <w:tc>
          <w:tcPr>
            <w:tcW w:w="20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共青团浙江省委</w:t>
            </w:r>
          </w:p>
          <w:p>
            <w:pPr>
              <w:jc w:val="center"/>
              <w:rPr>
                <w:rFonts w:ascii="宋体" w:hAnsi="宋体" w:cs="宋体"/>
                <w:color w:val="1D1B11"/>
                <w:szCs w:val="21"/>
                <w:lang w:bidi="ar"/>
              </w:rPr>
            </w:pPr>
            <w:r>
              <w:rPr>
                <w:rFonts w:hint="eastAsia" w:ascii="宋体" w:hAnsi="宋体" w:cs="宋体"/>
                <w:color w:val="1D1B11"/>
                <w:szCs w:val="21"/>
                <w:lang w:bidi="ar"/>
              </w:rPr>
              <w:t>浙江省志愿者协会</w:t>
            </w:r>
          </w:p>
          <w:p>
            <w:pPr>
              <w:jc w:val="center"/>
              <w:rPr>
                <w:rFonts w:ascii="宋体" w:hAnsi="宋体" w:cs="宋体"/>
                <w:szCs w:val="21"/>
              </w:rPr>
            </w:pPr>
          </w:p>
        </w:tc>
        <w:tc>
          <w:tcPr>
            <w:tcW w:w="1456"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w:t>
            </w:r>
            <w:r>
              <w:rPr>
                <w:rFonts w:ascii="宋体" w:hAnsi="宋体" w:cs="宋体"/>
                <w:color w:val="1D1B11"/>
                <w:szCs w:val="21"/>
                <w:lang w:bidi="ar"/>
              </w:rPr>
              <w:t>2</w:t>
            </w:r>
            <w:r>
              <w:rPr>
                <w:rFonts w:hint="eastAsia" w:ascii="宋体" w:hAnsi="宋体" w:cs="宋体"/>
                <w:color w:val="1D1B11"/>
                <w:szCs w:val="21"/>
                <w:lang w:bidi="ar"/>
              </w:rPr>
              <w:t>年</w:t>
            </w:r>
            <w:r>
              <w:rPr>
                <w:rFonts w:ascii="宋体" w:hAnsi="宋体" w:cs="宋体"/>
                <w:color w:val="1D1B11"/>
                <w:szCs w:val="21"/>
                <w:lang w:bidi="ar"/>
              </w:rPr>
              <w:t>4</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bCs/>
                <w:color w:val="000000"/>
                <w:szCs w:val="21"/>
              </w:rPr>
              <w:t>27</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w:t>
            </w:r>
            <w:r>
              <w:rPr>
                <w:rFonts w:hint="eastAsia" w:ascii="宋体" w:hAnsi="宋体" w:cstheme="minorEastAsia"/>
                <w:szCs w:val="21"/>
              </w:rPr>
              <w:t>“</w:t>
            </w:r>
            <w:r>
              <w:rPr>
                <w:rFonts w:ascii="宋体" w:hAnsi="宋体" w:cstheme="minorEastAsia"/>
                <w:szCs w:val="21"/>
              </w:rPr>
              <w:t>百优</w:t>
            </w:r>
            <w:r>
              <w:rPr>
                <w:rFonts w:hint="eastAsia" w:ascii="宋体" w:hAnsi="宋体" w:cstheme="minorEastAsia"/>
                <w:szCs w:val="21"/>
              </w:rPr>
              <w:t>团队”</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ascii="宋体" w:hAnsi="宋体"/>
                <w:bCs/>
                <w:color w:val="000000"/>
                <w:szCs w:val="21"/>
              </w:rPr>
              <w:t>“青听商韵，青春向党”暑期社会实践团</w:t>
            </w:r>
          </w:p>
        </w:tc>
        <w:tc>
          <w:tcPr>
            <w:tcW w:w="2056"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szCs w:val="21"/>
              </w:rPr>
            </w:pPr>
            <w:r>
              <w:rPr>
                <w:rFonts w:ascii="宋体" w:hAnsi="宋体"/>
                <w:bCs/>
                <w:color w:val="000000"/>
                <w:szCs w:val="21"/>
              </w:rPr>
              <w:t>中共浙江省委宣传部、浙江省文明办、共青团浙江省委、浙江省教育厅、浙江省学生联合会</w:t>
            </w:r>
          </w:p>
        </w:tc>
        <w:tc>
          <w:tcPr>
            <w:tcW w:w="1456" w:type="dxa"/>
            <w:vMerge w:val="restart"/>
            <w:tcBorders>
              <w:top w:val="single" w:color="auto" w:sz="4" w:space="0"/>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w:t>
            </w:r>
            <w:r>
              <w:rPr>
                <w:rFonts w:ascii="宋体" w:hAnsi="宋体" w:cs="宋体"/>
                <w:color w:val="1D1B11"/>
                <w:szCs w:val="21"/>
                <w:lang w:bidi="ar"/>
              </w:rPr>
              <w:t>2</w:t>
            </w:r>
            <w:r>
              <w:rPr>
                <w:rFonts w:hint="eastAsia" w:ascii="宋体" w:hAnsi="宋体" w:cs="宋体"/>
                <w:color w:val="1D1B11"/>
                <w:szCs w:val="21"/>
                <w:lang w:bidi="ar"/>
              </w:rPr>
              <w:t>年</w:t>
            </w:r>
            <w:r>
              <w:rPr>
                <w:rFonts w:ascii="宋体" w:hAnsi="宋体" w:cs="宋体"/>
                <w:color w:val="1D1B11"/>
                <w:szCs w:val="21"/>
                <w:lang w:bidi="ar"/>
              </w:rPr>
              <w:t>11</w:t>
            </w:r>
            <w:r>
              <w:rPr>
                <w:rFonts w:hint="eastAsia" w:ascii="宋体" w:hAnsi="宋体" w:cs="宋体"/>
                <w:color w:val="1D1B11"/>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bCs/>
                <w:color w:val="000000"/>
                <w:szCs w:val="21"/>
              </w:rPr>
              <w:t>28</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w:t>
            </w:r>
            <w:r>
              <w:rPr>
                <w:rFonts w:hint="eastAsia" w:ascii="宋体" w:hAnsi="宋体" w:cstheme="minorEastAsia"/>
                <w:szCs w:val="21"/>
              </w:rPr>
              <w:t>“</w:t>
            </w:r>
            <w:r>
              <w:rPr>
                <w:rFonts w:ascii="宋体" w:hAnsi="宋体" w:cstheme="minorEastAsia"/>
                <w:szCs w:val="21"/>
              </w:rPr>
              <w:t>百优</w:t>
            </w:r>
            <w:r>
              <w:rPr>
                <w:rFonts w:hint="eastAsia" w:ascii="宋体" w:hAnsi="宋体" w:cstheme="minorEastAsia"/>
                <w:szCs w:val="21"/>
              </w:rPr>
              <w:t>团队”</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ascii="宋体" w:hAnsi="宋体"/>
                <w:bCs/>
                <w:color w:val="000000"/>
                <w:szCs w:val="21"/>
              </w:rPr>
              <w:t>“旅说共富，青绘乡村”暑期社会实践团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bCs/>
                <w:color w:val="000000"/>
                <w:szCs w:val="21"/>
              </w:rPr>
              <w:t>29</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w:t>
            </w:r>
            <w:r>
              <w:rPr>
                <w:rFonts w:hint="eastAsia" w:ascii="宋体" w:hAnsi="宋体" w:cstheme="minorEastAsia"/>
                <w:szCs w:val="21"/>
              </w:rPr>
              <w:t>“</w:t>
            </w:r>
            <w:r>
              <w:rPr>
                <w:rFonts w:ascii="宋体" w:hAnsi="宋体" w:cstheme="minorEastAsia"/>
                <w:szCs w:val="21"/>
              </w:rPr>
              <w:t>百优</w:t>
            </w:r>
            <w:r>
              <w:rPr>
                <w:rFonts w:hint="eastAsia" w:ascii="宋体" w:hAnsi="宋体" w:cstheme="minorEastAsia"/>
                <w:szCs w:val="21"/>
              </w:rPr>
              <w:t>团队”</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ascii="宋体" w:hAnsi="宋体"/>
                <w:bCs/>
                <w:color w:val="000000"/>
                <w:szCs w:val="21"/>
              </w:rPr>
              <w:t>人文与传播学院“红忆寻声”实践团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bCs/>
                <w:szCs w:val="21"/>
              </w:rPr>
              <w:t>30</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风采大赛优秀组织奖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ascii="宋体" w:hAnsi="宋体"/>
                <w:bCs/>
                <w:szCs w:val="21"/>
              </w:rPr>
              <w:t>浙江工商大学</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bCs/>
                <w:szCs w:val="21"/>
              </w:rPr>
              <w:t>31</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theme="minorEastAsia"/>
                <w:szCs w:val="21"/>
              </w:rPr>
              <w:t>2</w:t>
            </w:r>
            <w:r>
              <w:rPr>
                <w:rFonts w:ascii="宋体" w:hAnsi="宋体" w:cstheme="minorEastAsia"/>
                <w:szCs w:val="21"/>
              </w:rPr>
              <w:t>0</w:t>
            </w:r>
            <w:r>
              <w:rPr>
                <w:rFonts w:hint="eastAsia" w:ascii="宋体" w:hAnsi="宋体" w:cstheme="minorEastAsia"/>
                <w:szCs w:val="21"/>
              </w:rPr>
              <w:t>2</w:t>
            </w:r>
            <w:r>
              <w:rPr>
                <w:rFonts w:ascii="宋体" w:hAnsi="宋体" w:cstheme="minorEastAsia"/>
                <w:szCs w:val="21"/>
              </w:rPr>
              <w:t>2</w:t>
            </w:r>
            <w:r>
              <w:rPr>
                <w:rFonts w:hint="eastAsia" w:ascii="宋体" w:hAnsi="宋体" w:cstheme="minorEastAsia"/>
                <w:szCs w:val="21"/>
              </w:rPr>
              <w:t>年</w:t>
            </w:r>
            <w:r>
              <w:rPr>
                <w:rFonts w:ascii="宋体" w:hAnsi="宋体" w:cstheme="minorEastAsia"/>
                <w:szCs w:val="21"/>
              </w:rPr>
              <w:t>浙江省高校暑期</w:t>
            </w:r>
            <w:r>
              <w:rPr>
                <w:rFonts w:hint="eastAsia" w:ascii="宋体" w:hAnsi="宋体" w:cstheme="minorEastAsia"/>
                <w:szCs w:val="21"/>
              </w:rPr>
              <w:t>社会实践</w:t>
            </w:r>
            <w:r>
              <w:rPr>
                <w:rFonts w:ascii="宋体" w:hAnsi="宋体" w:cstheme="minorEastAsia"/>
                <w:szCs w:val="21"/>
              </w:rPr>
              <w:t>风采大赛优秀工作者</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ascii="宋体" w:hAnsi="宋体" w:cstheme="minorEastAsia"/>
                <w:szCs w:val="21"/>
              </w:rPr>
              <w:t>屠锋锋</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szCs w:val="21"/>
              </w:rPr>
              <w:t>32</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cs="宋体"/>
                <w:color w:val="1D1B11"/>
                <w:szCs w:val="21"/>
                <w:lang w:bidi="ar"/>
              </w:rPr>
            </w:pPr>
            <w:r>
              <w:rPr>
                <w:rFonts w:ascii="宋体" w:hAnsi="宋体"/>
                <w:szCs w:val="21"/>
              </w:rPr>
              <w:t>2022年度浙江省高校思政微课优秀组织奖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cs="宋体"/>
                <w:color w:val="000000"/>
                <w:kern w:val="0"/>
                <w:sz w:val="22"/>
                <w:lang w:bidi="ar"/>
              </w:rPr>
            </w:pPr>
            <w:r>
              <w:rPr>
                <w:rFonts w:ascii="宋体" w:hAnsi="宋体"/>
                <w:szCs w:val="21"/>
                <w:lang w:eastAsia="zh-TW"/>
              </w:rPr>
              <w:t>浙江工商大学</w:t>
            </w:r>
          </w:p>
        </w:tc>
        <w:tc>
          <w:tcPr>
            <w:tcW w:w="2056" w:type="dxa"/>
            <w:vMerge w:val="restart"/>
            <w:tcBorders>
              <w:left w:val="nil"/>
              <w:right w:val="single" w:color="auto" w:sz="4" w:space="0"/>
            </w:tcBorders>
            <w:shd w:val="clear" w:color="auto" w:fill="FFFFFF"/>
            <w:vAlign w:val="center"/>
          </w:tcPr>
          <w:p>
            <w:pPr>
              <w:spacing w:line="360" w:lineRule="exact"/>
              <w:jc w:val="center"/>
              <w:rPr>
                <w:rFonts w:ascii="宋体" w:hAnsi="宋体"/>
                <w:szCs w:val="21"/>
              </w:rPr>
            </w:pPr>
            <w:r>
              <w:rPr>
                <w:rFonts w:hint="eastAsia" w:ascii="宋体" w:hAnsi="宋体"/>
                <w:szCs w:val="21"/>
              </w:rPr>
              <w:t>浙江省高校思政微课大赛组委会</w:t>
            </w:r>
          </w:p>
          <w:p>
            <w:pPr>
              <w:spacing w:line="360" w:lineRule="exact"/>
              <w:jc w:val="center"/>
              <w:rPr>
                <w:rFonts w:ascii="宋体" w:hAnsi="宋体"/>
                <w:szCs w:val="21"/>
              </w:rPr>
            </w:pPr>
            <w:r>
              <w:rPr>
                <w:rFonts w:hint="eastAsia" w:ascii="宋体" w:hAnsi="宋体"/>
                <w:szCs w:val="21"/>
              </w:rPr>
              <w:t>（单位：团省委、省教育厅、省学联）</w:t>
            </w:r>
          </w:p>
          <w:p>
            <w:pPr>
              <w:jc w:val="center"/>
              <w:rPr>
                <w:rFonts w:ascii="宋体" w:hAnsi="宋体" w:cs="宋体"/>
                <w:color w:val="1D1B11"/>
                <w:szCs w:val="21"/>
                <w:lang w:bidi="ar"/>
              </w:rPr>
            </w:pPr>
          </w:p>
          <w:p>
            <w:pPr>
              <w:jc w:val="center"/>
              <w:rPr>
                <w:rFonts w:ascii="宋体" w:hAnsi="宋体" w:cs="宋体"/>
                <w:szCs w:val="21"/>
              </w:rPr>
            </w:pPr>
          </w:p>
        </w:tc>
        <w:tc>
          <w:tcPr>
            <w:tcW w:w="1456" w:type="dxa"/>
            <w:vMerge w:val="restart"/>
            <w:tcBorders>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cs="宋体"/>
                <w:color w:val="1D1B11"/>
                <w:szCs w:val="21"/>
                <w:lang w:bidi="ar"/>
              </w:rPr>
              <w:t>2022年6月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33</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ascii="宋体" w:hAnsi="宋体"/>
                <w:szCs w:val="21"/>
              </w:rPr>
              <w:t>2022年度浙江省高校思政微课大赛学生组特等奖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宋体" w:hAnsi="宋体"/>
                <w:szCs w:val="21"/>
              </w:rPr>
              <w:t>熊思琦</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34</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202</w:t>
            </w:r>
            <w:r>
              <w:rPr>
                <w:rFonts w:ascii="宋体" w:hAnsi="宋体"/>
                <w:szCs w:val="21"/>
              </w:rPr>
              <w:t>2</w:t>
            </w:r>
            <w:r>
              <w:rPr>
                <w:rFonts w:hint="eastAsia" w:ascii="宋体" w:hAnsi="宋体"/>
                <w:szCs w:val="21"/>
              </w:rPr>
              <w:t>年度浙江省高校思政微课大赛教师组</w:t>
            </w:r>
            <w:r>
              <w:rPr>
                <w:rFonts w:ascii="宋体" w:hAnsi="宋体"/>
                <w:szCs w:val="21"/>
              </w:rPr>
              <w:t>一</w:t>
            </w:r>
            <w:r>
              <w:rPr>
                <w:rFonts w:hint="eastAsia" w:ascii="宋体" w:hAnsi="宋体"/>
                <w:szCs w:val="21"/>
              </w:rPr>
              <w:t>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宋体" w:hAnsi="宋体"/>
                <w:szCs w:val="21"/>
                <w:lang w:eastAsia="zh-TW"/>
              </w:rPr>
              <w:t>李琪、李鹏飞</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35</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202</w:t>
            </w:r>
            <w:r>
              <w:rPr>
                <w:rFonts w:ascii="宋体" w:hAnsi="宋体"/>
                <w:szCs w:val="21"/>
              </w:rPr>
              <w:t>2</w:t>
            </w:r>
            <w:r>
              <w:rPr>
                <w:rFonts w:hint="eastAsia" w:ascii="宋体" w:hAnsi="宋体"/>
                <w:szCs w:val="21"/>
              </w:rPr>
              <w:t>年度浙江省高校思政微课大赛</w:t>
            </w:r>
            <w:r>
              <w:rPr>
                <w:rFonts w:ascii="宋体" w:hAnsi="宋体"/>
                <w:szCs w:val="21"/>
              </w:rPr>
              <w:t>教师组二等奖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宋体" w:hAnsi="宋体"/>
                <w:szCs w:val="21"/>
                <w:lang w:eastAsia="zh-TW"/>
              </w:rPr>
              <w:t>包雨蒙</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36</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202</w:t>
            </w:r>
            <w:r>
              <w:rPr>
                <w:rFonts w:ascii="宋体" w:hAnsi="宋体"/>
                <w:szCs w:val="21"/>
              </w:rPr>
              <w:t>1</w:t>
            </w:r>
            <w:r>
              <w:rPr>
                <w:rFonts w:hint="eastAsia" w:ascii="宋体" w:hAnsi="宋体"/>
                <w:szCs w:val="21"/>
              </w:rPr>
              <w:t>年度浙江省高校思政微课大赛学生组</w:t>
            </w:r>
            <w:r>
              <w:rPr>
                <w:rFonts w:ascii="宋体" w:hAnsi="宋体"/>
                <w:szCs w:val="21"/>
              </w:rPr>
              <w:t>二</w:t>
            </w:r>
            <w:r>
              <w:rPr>
                <w:rFonts w:hint="eastAsia" w:ascii="宋体" w:hAnsi="宋体"/>
                <w:szCs w:val="21"/>
              </w:rPr>
              <w:t>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宋体" w:hAnsi="宋体"/>
                <w:szCs w:val="21"/>
                <w:lang w:eastAsia="zh-TW"/>
              </w:rPr>
              <w:t>周楚越、吴合</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37</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Times New Roman" w:hAnsi="Times New Roman" w:eastAsia="Times New Roman"/>
                <w:bCs/>
                <w:szCs w:val="21"/>
                <w:lang w:bidi="ar"/>
              </w:rPr>
              <w:t>202</w:t>
            </w:r>
            <w:r>
              <w:rPr>
                <w:rFonts w:ascii="Times New Roman" w:hAnsi="Times New Roman" w:eastAsia="Times New Roman"/>
                <w:bCs/>
                <w:szCs w:val="21"/>
                <w:lang w:bidi="ar"/>
              </w:rPr>
              <w:t>2</w:t>
            </w:r>
            <w:r>
              <w:rPr>
                <w:rFonts w:hint="eastAsia" w:ascii="Times New Roman" w:hAnsi="Times New Roman" w:eastAsia="Times New Roman"/>
                <w:bCs/>
                <w:szCs w:val="21"/>
                <w:lang w:bidi="ar"/>
              </w:rPr>
              <w:t>年浙江省大学生艺术节</w:t>
            </w:r>
            <w:r>
              <w:rPr>
                <w:rFonts w:ascii="Times New Roman" w:hAnsi="Times New Roman" w:eastAsia="Times New Roman"/>
                <w:bCs/>
                <w:szCs w:val="21"/>
                <w:lang w:bidi="ar"/>
              </w:rPr>
              <w:t>舞蹈类（甲组）一等奖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Times New Roman" w:hAnsi="Times New Roman" w:eastAsia="Times New Roman"/>
                <w:bCs/>
                <w:szCs w:val="21"/>
                <w:lang w:bidi="ar"/>
              </w:rPr>
              <w:t>雷丹婷</w:t>
            </w:r>
            <w:r>
              <w:rPr>
                <w:rFonts w:hint="eastAsia" w:ascii="Times New Roman" w:hAnsi="Times New Roman" w:eastAsia="Times New Roman"/>
                <w:bCs/>
                <w:szCs w:val="21"/>
                <w:lang w:bidi="ar"/>
              </w:rPr>
              <w:t>/校</w:t>
            </w:r>
            <w:r>
              <w:rPr>
                <w:rFonts w:ascii="Times New Roman" w:hAnsi="Times New Roman" w:eastAsia="Times New Roman"/>
                <w:bCs/>
                <w:szCs w:val="21"/>
                <w:lang w:bidi="ar"/>
              </w:rPr>
              <w:t>舞蹈团</w:t>
            </w:r>
          </w:p>
        </w:tc>
        <w:tc>
          <w:tcPr>
            <w:tcW w:w="2056" w:type="dxa"/>
            <w:vMerge w:val="restart"/>
            <w:tcBorders>
              <w:left w:val="nil"/>
              <w:right w:val="single" w:color="auto" w:sz="4" w:space="0"/>
            </w:tcBorders>
            <w:shd w:val="clear" w:color="auto" w:fill="FFFFFF"/>
            <w:vAlign w:val="center"/>
          </w:tcPr>
          <w:p>
            <w:pPr>
              <w:jc w:val="center"/>
              <w:rPr>
                <w:rFonts w:ascii="宋体" w:hAnsi="宋体" w:cs="宋体"/>
                <w:szCs w:val="21"/>
              </w:rPr>
            </w:pPr>
            <w:r>
              <w:rPr>
                <w:rFonts w:hint="eastAsia" w:ascii="Times New Roman" w:hAnsi="Times New Roman" w:eastAsia="Times New Roman"/>
                <w:bCs/>
                <w:szCs w:val="21"/>
                <w:lang w:bidi="ar"/>
              </w:rPr>
              <w:t>浙江省大学生艺术</w:t>
            </w:r>
            <w:r>
              <w:rPr>
                <w:rFonts w:ascii="Times New Roman" w:hAnsi="Times New Roman" w:eastAsia="Times New Roman"/>
                <w:bCs/>
                <w:szCs w:val="21"/>
                <w:lang w:bidi="ar"/>
              </w:rPr>
              <w:t>节</w:t>
            </w:r>
            <w:r>
              <w:rPr>
                <w:rFonts w:hint="eastAsia" w:ascii="Times New Roman" w:hAnsi="Times New Roman" w:eastAsia="Times New Roman"/>
                <w:bCs/>
                <w:szCs w:val="21"/>
                <w:lang w:bidi="ar"/>
              </w:rPr>
              <w:t>组委会</w:t>
            </w:r>
          </w:p>
        </w:tc>
        <w:tc>
          <w:tcPr>
            <w:tcW w:w="1456" w:type="dxa"/>
            <w:vMerge w:val="restart"/>
            <w:tcBorders>
              <w:left w:val="nil"/>
              <w:right w:val="single" w:color="auto" w:sz="4" w:space="0"/>
            </w:tcBorders>
            <w:shd w:val="clear" w:color="auto" w:fill="FFFFFF"/>
            <w:vAlign w:val="center"/>
          </w:tcPr>
          <w:p>
            <w:pPr>
              <w:jc w:val="center"/>
              <w:rPr>
                <w:rFonts w:ascii="宋体" w:hAnsi="宋体" w:cs="宋体"/>
                <w:color w:val="1D1B11"/>
                <w:szCs w:val="21"/>
                <w:lang w:bidi="ar"/>
              </w:rPr>
            </w:pPr>
            <w:r>
              <w:rPr>
                <w:rFonts w:hint="eastAsia" w:ascii="宋体" w:hAnsi="宋体"/>
                <w:bCs/>
                <w:szCs w:val="21"/>
                <w:lang w:bidi="ar"/>
              </w:rPr>
              <w:t>202</w:t>
            </w:r>
            <w:r>
              <w:rPr>
                <w:rFonts w:ascii="宋体" w:hAnsi="宋体"/>
                <w:bCs/>
                <w:szCs w:val="21"/>
                <w:lang w:bidi="ar"/>
              </w:rPr>
              <w:t>2</w:t>
            </w:r>
            <w:r>
              <w:rPr>
                <w:rFonts w:hint="eastAsia" w:ascii="宋体" w:hAnsi="宋体"/>
                <w:bCs/>
                <w:szCs w:val="21"/>
                <w:lang w:bidi="ar"/>
              </w:rPr>
              <w:t>年1</w:t>
            </w:r>
            <w:r>
              <w:rPr>
                <w:rFonts w:ascii="宋体" w:hAnsi="宋体"/>
                <w:bCs/>
                <w:szCs w:val="21"/>
                <w:lang w:bidi="ar"/>
              </w:rPr>
              <w:t>1</w:t>
            </w:r>
            <w:r>
              <w:rPr>
                <w:rFonts w:hint="eastAsia" w:ascii="宋体" w:hAnsi="宋体"/>
                <w:bCs/>
                <w:szCs w:val="21"/>
                <w:lang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38</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Times New Roman" w:hAnsi="Times New Roman" w:eastAsia="Times New Roman"/>
                <w:bCs/>
                <w:szCs w:val="21"/>
                <w:lang w:bidi="ar"/>
              </w:rPr>
              <w:t>202</w:t>
            </w:r>
            <w:r>
              <w:rPr>
                <w:rFonts w:ascii="Times New Roman" w:hAnsi="Times New Roman" w:eastAsia="Times New Roman"/>
                <w:bCs/>
                <w:szCs w:val="21"/>
                <w:lang w:bidi="ar"/>
              </w:rPr>
              <w:t>2</w:t>
            </w:r>
            <w:r>
              <w:rPr>
                <w:rFonts w:hint="eastAsia" w:ascii="Times New Roman" w:hAnsi="Times New Roman" w:eastAsia="Times New Roman"/>
                <w:bCs/>
                <w:szCs w:val="21"/>
                <w:lang w:bidi="ar"/>
              </w:rPr>
              <w:t>年浙江省大学生艺术节</w:t>
            </w:r>
            <w:r>
              <w:rPr>
                <w:rFonts w:ascii="Times New Roman" w:hAnsi="Times New Roman" w:eastAsia="Times New Roman"/>
                <w:bCs/>
                <w:szCs w:val="21"/>
                <w:lang w:bidi="ar"/>
              </w:rPr>
              <w:t>舞蹈类（甲组）一等奖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Times New Roman" w:hAnsi="Times New Roman" w:eastAsia="Times New Roman"/>
                <w:bCs/>
                <w:szCs w:val="21"/>
                <w:lang w:bidi="ar"/>
              </w:rPr>
              <w:t>雷丹婷</w:t>
            </w:r>
            <w:r>
              <w:rPr>
                <w:rFonts w:hint="eastAsia" w:ascii="Times New Roman" w:hAnsi="Times New Roman" w:eastAsia="Times New Roman"/>
                <w:bCs/>
                <w:szCs w:val="21"/>
                <w:lang w:bidi="ar"/>
              </w:rPr>
              <w:t>/校</w:t>
            </w:r>
            <w:r>
              <w:rPr>
                <w:rFonts w:ascii="Times New Roman" w:hAnsi="Times New Roman" w:eastAsia="Times New Roman"/>
                <w:bCs/>
                <w:szCs w:val="21"/>
                <w:lang w:bidi="ar"/>
              </w:rPr>
              <w:t>舞蹈团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39</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Times New Roman" w:hAnsi="Times New Roman" w:eastAsia="Times New Roman"/>
                <w:bCs/>
                <w:szCs w:val="21"/>
                <w:lang w:bidi="ar"/>
              </w:rPr>
              <w:t>202</w:t>
            </w:r>
            <w:r>
              <w:rPr>
                <w:rFonts w:ascii="Times New Roman" w:hAnsi="Times New Roman" w:eastAsia="Times New Roman"/>
                <w:bCs/>
                <w:szCs w:val="21"/>
                <w:lang w:bidi="ar"/>
              </w:rPr>
              <w:t>2</w:t>
            </w:r>
            <w:r>
              <w:rPr>
                <w:rFonts w:hint="eastAsia" w:ascii="Times New Roman" w:hAnsi="Times New Roman" w:eastAsia="Times New Roman"/>
                <w:bCs/>
                <w:szCs w:val="21"/>
                <w:lang w:bidi="ar"/>
              </w:rPr>
              <w:t>年浙江省大学生艺术节</w:t>
            </w:r>
            <w:r>
              <w:rPr>
                <w:rFonts w:ascii="Times New Roman" w:hAnsi="Times New Roman" w:eastAsia="Times New Roman"/>
                <w:bCs/>
                <w:szCs w:val="21"/>
                <w:lang w:bidi="ar"/>
              </w:rPr>
              <w:t>舞蹈类（甲组）一等奖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hint="eastAsia" w:ascii="Times New Roman" w:hAnsi="Times New Roman" w:eastAsia="Times New Roman"/>
                <w:bCs/>
                <w:szCs w:val="21"/>
                <w:lang w:bidi="ar"/>
              </w:rPr>
              <w:t>许金根、叶福莲、杨媛媛/管工学院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40</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Times New Roman" w:hAnsi="Times New Roman" w:eastAsia="Times New Roman"/>
                <w:bCs/>
                <w:szCs w:val="21"/>
                <w:lang w:bidi="ar"/>
              </w:rPr>
              <w:t>202</w:t>
            </w:r>
            <w:r>
              <w:rPr>
                <w:rFonts w:ascii="Times New Roman" w:hAnsi="Times New Roman" w:eastAsia="Times New Roman"/>
                <w:bCs/>
                <w:szCs w:val="21"/>
                <w:lang w:bidi="ar"/>
              </w:rPr>
              <w:t>2</w:t>
            </w:r>
            <w:r>
              <w:rPr>
                <w:rFonts w:hint="eastAsia" w:ascii="Times New Roman" w:hAnsi="Times New Roman" w:eastAsia="Times New Roman"/>
                <w:bCs/>
                <w:szCs w:val="21"/>
                <w:lang w:bidi="ar"/>
              </w:rPr>
              <w:t>年浙江省大学生艺术节</w:t>
            </w:r>
            <w:r>
              <w:rPr>
                <w:rFonts w:ascii="Times New Roman" w:hAnsi="Times New Roman" w:eastAsia="Times New Roman"/>
                <w:bCs/>
                <w:szCs w:val="21"/>
                <w:lang w:bidi="ar"/>
              </w:rPr>
              <w:t>舞蹈类（甲组）二等奖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hint="eastAsia" w:ascii="Times New Roman" w:hAnsi="Times New Roman" w:eastAsia="Times New Roman"/>
                <w:bCs/>
                <w:szCs w:val="21"/>
                <w:lang w:bidi="ar"/>
              </w:rPr>
              <w:t>朱嘉琳、陆栋健/财会学院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41</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Times New Roman" w:hAnsi="Times New Roman" w:eastAsia="Times New Roman"/>
                <w:bCs/>
                <w:szCs w:val="21"/>
                <w:lang w:bidi="ar"/>
              </w:rPr>
              <w:t>202</w:t>
            </w:r>
            <w:r>
              <w:rPr>
                <w:rFonts w:ascii="Times New Roman" w:hAnsi="Times New Roman" w:eastAsia="Times New Roman"/>
                <w:bCs/>
                <w:szCs w:val="21"/>
                <w:lang w:bidi="ar"/>
              </w:rPr>
              <w:t>2</w:t>
            </w:r>
            <w:r>
              <w:rPr>
                <w:rFonts w:hint="eastAsia" w:ascii="Times New Roman" w:hAnsi="Times New Roman" w:eastAsia="Times New Roman"/>
                <w:bCs/>
                <w:szCs w:val="21"/>
                <w:lang w:bidi="ar"/>
              </w:rPr>
              <w:t>年浙江省大学生艺术节戏剧类（甲组）一等奖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Times New Roman" w:hAnsi="Times New Roman" w:eastAsia="Times New Roman"/>
                <w:bCs/>
                <w:szCs w:val="21"/>
                <w:lang w:bidi="ar"/>
              </w:rPr>
              <w:t>沈骁婧</w:t>
            </w:r>
            <w:r>
              <w:rPr>
                <w:rFonts w:hint="eastAsia" w:ascii="Times New Roman" w:hAnsi="Times New Roman" w:eastAsia="Times New Roman"/>
                <w:bCs/>
                <w:szCs w:val="21"/>
                <w:lang w:bidi="ar"/>
              </w:rPr>
              <w:t>/校</w:t>
            </w:r>
            <w:r>
              <w:rPr>
                <w:rFonts w:ascii="Times New Roman" w:hAnsi="Times New Roman" w:eastAsia="Times New Roman"/>
                <w:bCs/>
                <w:szCs w:val="21"/>
                <w:lang w:bidi="ar"/>
              </w:rPr>
              <w:t>话剧团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42</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Times New Roman" w:hAnsi="Times New Roman" w:eastAsia="Times New Roman"/>
                <w:bCs/>
                <w:szCs w:val="21"/>
                <w:lang w:bidi="ar"/>
              </w:rPr>
              <w:t>202</w:t>
            </w:r>
            <w:r>
              <w:rPr>
                <w:rFonts w:ascii="Times New Roman" w:hAnsi="Times New Roman" w:eastAsia="Times New Roman"/>
                <w:bCs/>
                <w:szCs w:val="21"/>
                <w:lang w:bidi="ar"/>
              </w:rPr>
              <w:t>2</w:t>
            </w:r>
            <w:r>
              <w:rPr>
                <w:rFonts w:hint="eastAsia" w:ascii="Times New Roman" w:hAnsi="Times New Roman" w:eastAsia="Times New Roman"/>
                <w:bCs/>
                <w:szCs w:val="21"/>
                <w:lang w:bidi="ar"/>
              </w:rPr>
              <w:t>年浙江省大学生艺术节戏剧类（甲组）一等奖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ascii="Times New Roman" w:hAnsi="Times New Roman" w:eastAsia="Times New Roman"/>
                <w:bCs/>
                <w:szCs w:val="21"/>
                <w:lang w:bidi="ar"/>
              </w:rPr>
              <w:t>沈骁婧</w:t>
            </w:r>
            <w:r>
              <w:rPr>
                <w:rFonts w:hint="eastAsia" w:ascii="Times New Roman" w:hAnsi="Times New Roman" w:eastAsia="Times New Roman"/>
                <w:bCs/>
                <w:szCs w:val="21"/>
                <w:lang w:bidi="ar"/>
              </w:rPr>
              <w:t>/校</w:t>
            </w:r>
            <w:r>
              <w:rPr>
                <w:rFonts w:ascii="Times New Roman" w:hAnsi="Times New Roman" w:eastAsia="Times New Roman"/>
                <w:bCs/>
                <w:szCs w:val="21"/>
                <w:lang w:bidi="ar"/>
              </w:rPr>
              <w:t>话剧团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宋体" w:hAnsi="宋体"/>
                <w:szCs w:val="21"/>
              </w:rPr>
              <w:t>43</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ascii="宋体" w:hAnsi="宋体"/>
                <w:szCs w:val="21"/>
              </w:rPr>
            </w:pPr>
            <w:r>
              <w:rPr>
                <w:rFonts w:hint="eastAsia" w:ascii="Times New Roman" w:hAnsi="Times New Roman" w:eastAsia="Times New Roman"/>
                <w:bCs/>
                <w:szCs w:val="21"/>
                <w:lang w:bidi="ar"/>
              </w:rPr>
              <w:t>202</w:t>
            </w:r>
            <w:r>
              <w:rPr>
                <w:rFonts w:ascii="Times New Roman" w:hAnsi="Times New Roman" w:eastAsia="Times New Roman"/>
                <w:bCs/>
                <w:szCs w:val="21"/>
                <w:lang w:bidi="ar"/>
              </w:rPr>
              <w:t>2</w:t>
            </w:r>
            <w:r>
              <w:rPr>
                <w:rFonts w:hint="eastAsia" w:ascii="Times New Roman" w:hAnsi="Times New Roman" w:eastAsia="Times New Roman"/>
                <w:bCs/>
                <w:szCs w:val="21"/>
                <w:lang w:bidi="ar"/>
              </w:rPr>
              <w:t>年浙江省大学生艺术节戏剧类（甲组）一等奖</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ascii="宋体" w:hAnsi="宋体"/>
                <w:szCs w:val="21"/>
                <w:lang w:eastAsia="zh-TW"/>
              </w:rPr>
            </w:pPr>
            <w:r>
              <w:rPr>
                <w:rFonts w:hint="eastAsia" w:ascii="Times New Roman" w:hAnsi="Times New Roman" w:eastAsia="Times New Roman"/>
                <w:bCs/>
                <w:szCs w:val="21"/>
                <w:lang w:bidi="ar"/>
              </w:rPr>
              <w:t>李鹏飞/信电学院</w:t>
            </w:r>
          </w:p>
        </w:tc>
        <w:tc>
          <w:tcPr>
            <w:tcW w:w="2056" w:type="dxa"/>
            <w:vMerge w:val="continue"/>
            <w:tcBorders>
              <w:left w:val="nil"/>
              <w:right w:val="single" w:color="auto" w:sz="4" w:space="0"/>
            </w:tcBorders>
            <w:shd w:val="clear" w:color="auto" w:fill="FFFFFF"/>
            <w:vAlign w:val="center"/>
          </w:tcPr>
          <w:p>
            <w:pPr>
              <w:jc w:val="center"/>
              <w:rPr>
                <w:rFonts w:ascii="宋体" w:hAnsi="宋体" w:cs="宋体"/>
                <w:szCs w:val="21"/>
              </w:rPr>
            </w:pPr>
          </w:p>
        </w:tc>
        <w:tc>
          <w:tcPr>
            <w:tcW w:w="1456" w:type="dxa"/>
            <w:vMerge w:val="continue"/>
            <w:tcBorders>
              <w:left w:val="nil"/>
              <w:right w:val="single" w:color="auto" w:sz="4" w:space="0"/>
            </w:tcBorders>
            <w:shd w:val="clear" w:color="auto" w:fill="FFFFFF"/>
            <w:vAlign w:val="center"/>
          </w:tcPr>
          <w:p>
            <w:pPr>
              <w:jc w:val="center"/>
              <w:rPr>
                <w:rFonts w:ascii="宋体" w:hAnsi="宋体" w:cs="宋体"/>
                <w:color w:val="1D1B1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82"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default" w:ascii="宋体" w:hAnsi="宋体" w:eastAsia="宋体"/>
                <w:szCs w:val="21"/>
                <w:lang w:val="en-US" w:eastAsia="zh-CN"/>
              </w:rPr>
            </w:pPr>
            <w:r>
              <w:rPr>
                <w:rFonts w:hint="eastAsia" w:ascii="宋体" w:hAnsi="宋体"/>
                <w:szCs w:val="21"/>
                <w:lang w:val="en-US" w:eastAsia="zh-CN"/>
              </w:rPr>
              <w:t>44</w:t>
            </w:r>
          </w:p>
        </w:tc>
        <w:tc>
          <w:tcPr>
            <w:tcW w:w="2413" w:type="dxa"/>
            <w:tcBorders>
              <w:top w:val="single" w:color="auto" w:sz="4" w:space="0"/>
              <w:left w:val="nil"/>
              <w:bottom w:val="single" w:color="auto" w:sz="4" w:space="0"/>
              <w:right w:val="single" w:color="auto" w:sz="4" w:space="0"/>
            </w:tcBorders>
            <w:shd w:val="clear" w:color="auto" w:fill="FFFFFF"/>
            <w:vAlign w:val="center"/>
          </w:tcPr>
          <w:p>
            <w:pPr>
              <w:jc w:val="center"/>
              <w:rPr>
                <w:rFonts w:hint="default" w:ascii="Times New Roman" w:hAnsi="Times New Roman" w:eastAsia="宋体"/>
                <w:bCs/>
                <w:szCs w:val="21"/>
                <w:lang w:val="en-US" w:eastAsia="zh-CN" w:bidi="ar"/>
              </w:rPr>
            </w:pPr>
            <w:r>
              <w:rPr>
                <w:rFonts w:hint="eastAsia" w:ascii="Times New Roman" w:hAnsi="Times New Roman"/>
                <w:bCs/>
                <w:szCs w:val="21"/>
                <w:lang w:val="en-US" w:eastAsia="zh-CN" w:bidi="ar"/>
              </w:rPr>
              <w:t>2021年度浙江省五四红旗团委</w:t>
            </w:r>
          </w:p>
        </w:tc>
        <w:tc>
          <w:tcPr>
            <w:tcW w:w="3163" w:type="dxa"/>
            <w:tcBorders>
              <w:top w:val="single" w:color="auto" w:sz="4" w:space="0"/>
              <w:left w:val="nil"/>
              <w:bottom w:val="single" w:color="auto" w:sz="4" w:space="0"/>
              <w:right w:val="single" w:color="auto" w:sz="4" w:space="0"/>
            </w:tcBorders>
            <w:shd w:val="clear" w:color="auto" w:fill="FFFFFF"/>
            <w:vAlign w:val="center"/>
          </w:tcPr>
          <w:p>
            <w:pPr>
              <w:widowControl/>
              <w:jc w:val="left"/>
              <w:textAlignment w:val="center"/>
              <w:rPr>
                <w:rFonts w:hint="eastAsia" w:ascii="Times New Roman" w:hAnsi="Times New Roman" w:eastAsia="Times New Roman"/>
                <w:bCs/>
                <w:szCs w:val="21"/>
                <w:lang w:bidi="ar"/>
              </w:rPr>
            </w:pPr>
          </w:p>
        </w:tc>
        <w:tc>
          <w:tcPr>
            <w:tcW w:w="2056" w:type="dxa"/>
            <w:tcBorders>
              <w:left w:val="nil"/>
              <w:right w:val="single" w:color="auto" w:sz="4" w:space="0"/>
            </w:tcBorders>
            <w:shd w:val="clear" w:color="auto" w:fill="FFFFFF"/>
            <w:vAlign w:val="center"/>
          </w:tcPr>
          <w:p>
            <w:pPr>
              <w:jc w:val="center"/>
              <w:rPr>
                <w:rFonts w:hint="eastAsia" w:ascii="宋体" w:hAnsi="宋体" w:eastAsia="宋体" w:cs="宋体"/>
                <w:szCs w:val="21"/>
                <w:lang w:eastAsia="zh-CN"/>
              </w:rPr>
            </w:pPr>
            <w:r>
              <w:rPr>
                <w:rFonts w:hint="eastAsia" w:ascii="宋体" w:hAnsi="宋体" w:cs="宋体"/>
                <w:szCs w:val="21"/>
                <w:lang w:eastAsia="zh-CN"/>
              </w:rPr>
              <w:t>共青团浙江省委</w:t>
            </w:r>
          </w:p>
        </w:tc>
        <w:tc>
          <w:tcPr>
            <w:tcW w:w="1456" w:type="dxa"/>
            <w:tcBorders>
              <w:left w:val="nil"/>
              <w:right w:val="single" w:color="auto" w:sz="4" w:space="0"/>
            </w:tcBorders>
            <w:shd w:val="clear" w:color="auto" w:fill="FFFFFF"/>
            <w:vAlign w:val="center"/>
          </w:tcPr>
          <w:p>
            <w:pPr>
              <w:jc w:val="center"/>
              <w:rPr>
                <w:rFonts w:hint="default" w:ascii="宋体" w:hAnsi="宋体" w:eastAsia="宋体" w:cs="宋体"/>
                <w:color w:val="1D1B11"/>
                <w:szCs w:val="21"/>
                <w:lang w:val="en-US" w:eastAsia="zh-CN" w:bidi="ar"/>
              </w:rPr>
            </w:pPr>
            <w:r>
              <w:rPr>
                <w:rFonts w:hint="eastAsia" w:ascii="宋体" w:hAnsi="宋体" w:cs="宋体"/>
                <w:color w:val="1D1B11"/>
                <w:szCs w:val="21"/>
                <w:lang w:val="en-US" w:eastAsia="zh-CN" w:bidi="ar"/>
              </w:rPr>
              <w:t>2022年10月</w:t>
            </w:r>
          </w:p>
        </w:tc>
      </w:tr>
    </w:tbl>
    <w:p>
      <w:pPr>
        <w:spacing w:line="360" w:lineRule="auto"/>
        <w:rPr>
          <w:rFonts w:hint="eastAsia" w:ascii="华文宋体" w:hAnsi="华文宋体" w:eastAsia="华文宋体"/>
          <w:b/>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xZTdhOGQ5OWE3ODExM2E3MGE1YTRmMDA3YmVmY2EifQ=="/>
    <w:docVar w:name="KSO_WPS_MARK_KEY" w:val="e900fa48-f5ae-47c7-9efc-c889d49cde47"/>
  </w:docVars>
  <w:rsids>
    <w:rsidRoot w:val="00485A05"/>
    <w:rsid w:val="000013D5"/>
    <w:rsid w:val="00004CF6"/>
    <w:rsid w:val="000078B0"/>
    <w:rsid w:val="00007F55"/>
    <w:rsid w:val="00014765"/>
    <w:rsid w:val="00022119"/>
    <w:rsid w:val="000244B7"/>
    <w:rsid w:val="000301E1"/>
    <w:rsid w:val="000422AA"/>
    <w:rsid w:val="00044A54"/>
    <w:rsid w:val="000628BE"/>
    <w:rsid w:val="00064D6E"/>
    <w:rsid w:val="0007171C"/>
    <w:rsid w:val="000776E9"/>
    <w:rsid w:val="00081A3E"/>
    <w:rsid w:val="0008554F"/>
    <w:rsid w:val="00087359"/>
    <w:rsid w:val="00093915"/>
    <w:rsid w:val="0009788D"/>
    <w:rsid w:val="000A45F1"/>
    <w:rsid w:val="000B4AD6"/>
    <w:rsid w:val="000B535C"/>
    <w:rsid w:val="000B5457"/>
    <w:rsid w:val="000C3CD6"/>
    <w:rsid w:val="000D18D4"/>
    <w:rsid w:val="000F0E2F"/>
    <w:rsid w:val="000F0FE9"/>
    <w:rsid w:val="00101BD3"/>
    <w:rsid w:val="00102EFB"/>
    <w:rsid w:val="00103616"/>
    <w:rsid w:val="00107778"/>
    <w:rsid w:val="00123B57"/>
    <w:rsid w:val="0012483B"/>
    <w:rsid w:val="00125CE3"/>
    <w:rsid w:val="0013332A"/>
    <w:rsid w:val="00133D00"/>
    <w:rsid w:val="001600D3"/>
    <w:rsid w:val="001658B4"/>
    <w:rsid w:val="00177ABD"/>
    <w:rsid w:val="001800FE"/>
    <w:rsid w:val="00182111"/>
    <w:rsid w:val="001836E1"/>
    <w:rsid w:val="001A0282"/>
    <w:rsid w:val="001A181E"/>
    <w:rsid w:val="001A6C71"/>
    <w:rsid w:val="001A7C6C"/>
    <w:rsid w:val="001A7EF5"/>
    <w:rsid w:val="001B5A19"/>
    <w:rsid w:val="001C38B5"/>
    <w:rsid w:val="001D610F"/>
    <w:rsid w:val="001E195C"/>
    <w:rsid w:val="001F2048"/>
    <w:rsid w:val="001F3121"/>
    <w:rsid w:val="00204006"/>
    <w:rsid w:val="00210BB9"/>
    <w:rsid w:val="00215005"/>
    <w:rsid w:val="00216A6C"/>
    <w:rsid w:val="00227A34"/>
    <w:rsid w:val="0023394B"/>
    <w:rsid w:val="00237664"/>
    <w:rsid w:val="00241991"/>
    <w:rsid w:val="00262ADD"/>
    <w:rsid w:val="00264BE3"/>
    <w:rsid w:val="00266016"/>
    <w:rsid w:val="00274C99"/>
    <w:rsid w:val="00282D31"/>
    <w:rsid w:val="00284598"/>
    <w:rsid w:val="00284A49"/>
    <w:rsid w:val="00284EEC"/>
    <w:rsid w:val="002852E6"/>
    <w:rsid w:val="002870DF"/>
    <w:rsid w:val="00287984"/>
    <w:rsid w:val="00291ACA"/>
    <w:rsid w:val="0029515F"/>
    <w:rsid w:val="002B2A4E"/>
    <w:rsid w:val="002B41FA"/>
    <w:rsid w:val="002C7479"/>
    <w:rsid w:val="002D1834"/>
    <w:rsid w:val="002F33E6"/>
    <w:rsid w:val="0030738E"/>
    <w:rsid w:val="00316893"/>
    <w:rsid w:val="00316A30"/>
    <w:rsid w:val="003303CB"/>
    <w:rsid w:val="003347A0"/>
    <w:rsid w:val="00342B78"/>
    <w:rsid w:val="00347E79"/>
    <w:rsid w:val="0035743D"/>
    <w:rsid w:val="003659AE"/>
    <w:rsid w:val="00365D20"/>
    <w:rsid w:val="00380894"/>
    <w:rsid w:val="003960EC"/>
    <w:rsid w:val="003E15E2"/>
    <w:rsid w:val="003F1BE6"/>
    <w:rsid w:val="004327B8"/>
    <w:rsid w:val="00435C85"/>
    <w:rsid w:val="0044455C"/>
    <w:rsid w:val="00450E31"/>
    <w:rsid w:val="00462ACB"/>
    <w:rsid w:val="004639BB"/>
    <w:rsid w:val="004725DF"/>
    <w:rsid w:val="004776AD"/>
    <w:rsid w:val="00484DFE"/>
    <w:rsid w:val="00485A05"/>
    <w:rsid w:val="00491894"/>
    <w:rsid w:val="004941BC"/>
    <w:rsid w:val="004A2439"/>
    <w:rsid w:val="004B154A"/>
    <w:rsid w:val="004C3E29"/>
    <w:rsid w:val="004C5EB4"/>
    <w:rsid w:val="004D1D19"/>
    <w:rsid w:val="004D3390"/>
    <w:rsid w:val="00503064"/>
    <w:rsid w:val="00506DEC"/>
    <w:rsid w:val="00523D90"/>
    <w:rsid w:val="0052583A"/>
    <w:rsid w:val="005312C9"/>
    <w:rsid w:val="00561976"/>
    <w:rsid w:val="00567178"/>
    <w:rsid w:val="00570943"/>
    <w:rsid w:val="0057512E"/>
    <w:rsid w:val="00592B23"/>
    <w:rsid w:val="005A5249"/>
    <w:rsid w:val="005C6BBF"/>
    <w:rsid w:val="005C7001"/>
    <w:rsid w:val="005D5F81"/>
    <w:rsid w:val="005E10F9"/>
    <w:rsid w:val="005E5DA9"/>
    <w:rsid w:val="005F391C"/>
    <w:rsid w:val="00603C62"/>
    <w:rsid w:val="0061018A"/>
    <w:rsid w:val="006211DD"/>
    <w:rsid w:val="00626340"/>
    <w:rsid w:val="006312A4"/>
    <w:rsid w:val="00654067"/>
    <w:rsid w:val="00695B21"/>
    <w:rsid w:val="006A0001"/>
    <w:rsid w:val="006A0DC2"/>
    <w:rsid w:val="006B2685"/>
    <w:rsid w:val="006D1857"/>
    <w:rsid w:val="006D5050"/>
    <w:rsid w:val="006D5E73"/>
    <w:rsid w:val="006D6076"/>
    <w:rsid w:val="006E5361"/>
    <w:rsid w:val="0071047A"/>
    <w:rsid w:val="00712774"/>
    <w:rsid w:val="00713C89"/>
    <w:rsid w:val="007157D4"/>
    <w:rsid w:val="007171CC"/>
    <w:rsid w:val="007332A8"/>
    <w:rsid w:val="007367AD"/>
    <w:rsid w:val="0073703B"/>
    <w:rsid w:val="00742097"/>
    <w:rsid w:val="007546EC"/>
    <w:rsid w:val="007719A8"/>
    <w:rsid w:val="007778B8"/>
    <w:rsid w:val="0079135F"/>
    <w:rsid w:val="00796261"/>
    <w:rsid w:val="007A4CFF"/>
    <w:rsid w:val="007A56E3"/>
    <w:rsid w:val="007B5177"/>
    <w:rsid w:val="007E34DA"/>
    <w:rsid w:val="007F0C30"/>
    <w:rsid w:val="007F6625"/>
    <w:rsid w:val="00810DC8"/>
    <w:rsid w:val="00822022"/>
    <w:rsid w:val="008316EF"/>
    <w:rsid w:val="0083425B"/>
    <w:rsid w:val="00871132"/>
    <w:rsid w:val="008713F6"/>
    <w:rsid w:val="00871623"/>
    <w:rsid w:val="008802C0"/>
    <w:rsid w:val="008852EF"/>
    <w:rsid w:val="0088762F"/>
    <w:rsid w:val="00897A7C"/>
    <w:rsid w:val="008C7B79"/>
    <w:rsid w:val="008D082F"/>
    <w:rsid w:val="008D6BD2"/>
    <w:rsid w:val="008E4379"/>
    <w:rsid w:val="008E4C49"/>
    <w:rsid w:val="008F1B4C"/>
    <w:rsid w:val="008F31A0"/>
    <w:rsid w:val="008F5422"/>
    <w:rsid w:val="00906B17"/>
    <w:rsid w:val="00921E7A"/>
    <w:rsid w:val="00922B5D"/>
    <w:rsid w:val="00922F51"/>
    <w:rsid w:val="009321D4"/>
    <w:rsid w:val="00942373"/>
    <w:rsid w:val="009805BD"/>
    <w:rsid w:val="009932D8"/>
    <w:rsid w:val="009938EE"/>
    <w:rsid w:val="00993BFB"/>
    <w:rsid w:val="00993E14"/>
    <w:rsid w:val="009A110C"/>
    <w:rsid w:val="009A45C9"/>
    <w:rsid w:val="009A79F4"/>
    <w:rsid w:val="009B12B6"/>
    <w:rsid w:val="009C2C83"/>
    <w:rsid w:val="009C59B9"/>
    <w:rsid w:val="009D04B0"/>
    <w:rsid w:val="009E05D1"/>
    <w:rsid w:val="009F0228"/>
    <w:rsid w:val="009F2F4C"/>
    <w:rsid w:val="00A02C34"/>
    <w:rsid w:val="00A13FDA"/>
    <w:rsid w:val="00A23A62"/>
    <w:rsid w:val="00A24751"/>
    <w:rsid w:val="00A25EB2"/>
    <w:rsid w:val="00A34965"/>
    <w:rsid w:val="00A37C45"/>
    <w:rsid w:val="00A455C1"/>
    <w:rsid w:val="00A46301"/>
    <w:rsid w:val="00A5166A"/>
    <w:rsid w:val="00A51E51"/>
    <w:rsid w:val="00A54915"/>
    <w:rsid w:val="00A560D3"/>
    <w:rsid w:val="00A6452F"/>
    <w:rsid w:val="00A70130"/>
    <w:rsid w:val="00A84831"/>
    <w:rsid w:val="00A85284"/>
    <w:rsid w:val="00AB5437"/>
    <w:rsid w:val="00AC7217"/>
    <w:rsid w:val="00AD43F1"/>
    <w:rsid w:val="00AD5C46"/>
    <w:rsid w:val="00AE0440"/>
    <w:rsid w:val="00AE7E71"/>
    <w:rsid w:val="00B1203D"/>
    <w:rsid w:val="00B17143"/>
    <w:rsid w:val="00B246C2"/>
    <w:rsid w:val="00B307FB"/>
    <w:rsid w:val="00B30AA7"/>
    <w:rsid w:val="00B42615"/>
    <w:rsid w:val="00B45E0F"/>
    <w:rsid w:val="00B51098"/>
    <w:rsid w:val="00B6462F"/>
    <w:rsid w:val="00B66385"/>
    <w:rsid w:val="00B77D26"/>
    <w:rsid w:val="00BA2D25"/>
    <w:rsid w:val="00BB2D82"/>
    <w:rsid w:val="00BB5BA7"/>
    <w:rsid w:val="00BC379B"/>
    <w:rsid w:val="00BC3ED6"/>
    <w:rsid w:val="00BD60CE"/>
    <w:rsid w:val="00BF4A05"/>
    <w:rsid w:val="00C00C34"/>
    <w:rsid w:val="00C10332"/>
    <w:rsid w:val="00C168B6"/>
    <w:rsid w:val="00C27808"/>
    <w:rsid w:val="00C27849"/>
    <w:rsid w:val="00C32C63"/>
    <w:rsid w:val="00C37274"/>
    <w:rsid w:val="00C4190F"/>
    <w:rsid w:val="00C52770"/>
    <w:rsid w:val="00C55DEF"/>
    <w:rsid w:val="00C6125D"/>
    <w:rsid w:val="00C7494B"/>
    <w:rsid w:val="00C74A02"/>
    <w:rsid w:val="00C75547"/>
    <w:rsid w:val="00C9524E"/>
    <w:rsid w:val="00CB4E1B"/>
    <w:rsid w:val="00CC08BA"/>
    <w:rsid w:val="00CC1A72"/>
    <w:rsid w:val="00CC2E7B"/>
    <w:rsid w:val="00CD4471"/>
    <w:rsid w:val="00CD6A43"/>
    <w:rsid w:val="00CD7F67"/>
    <w:rsid w:val="00CE65B6"/>
    <w:rsid w:val="00CF1E23"/>
    <w:rsid w:val="00CF2487"/>
    <w:rsid w:val="00CF2C4A"/>
    <w:rsid w:val="00D01035"/>
    <w:rsid w:val="00D0383E"/>
    <w:rsid w:val="00D07C8E"/>
    <w:rsid w:val="00D1799B"/>
    <w:rsid w:val="00D2672D"/>
    <w:rsid w:val="00D30DDE"/>
    <w:rsid w:val="00D35BF3"/>
    <w:rsid w:val="00D474DD"/>
    <w:rsid w:val="00D479F7"/>
    <w:rsid w:val="00D71D83"/>
    <w:rsid w:val="00D871F0"/>
    <w:rsid w:val="00D91696"/>
    <w:rsid w:val="00D96CDA"/>
    <w:rsid w:val="00D97AAB"/>
    <w:rsid w:val="00DA028D"/>
    <w:rsid w:val="00DB36FB"/>
    <w:rsid w:val="00DB4FA7"/>
    <w:rsid w:val="00DC6DBE"/>
    <w:rsid w:val="00DD1DA1"/>
    <w:rsid w:val="00DF2F04"/>
    <w:rsid w:val="00DF2F3E"/>
    <w:rsid w:val="00E00316"/>
    <w:rsid w:val="00E13391"/>
    <w:rsid w:val="00E24354"/>
    <w:rsid w:val="00E32FFB"/>
    <w:rsid w:val="00E405FF"/>
    <w:rsid w:val="00E40BBF"/>
    <w:rsid w:val="00E41AA0"/>
    <w:rsid w:val="00E42436"/>
    <w:rsid w:val="00E51153"/>
    <w:rsid w:val="00E960A9"/>
    <w:rsid w:val="00E96A1D"/>
    <w:rsid w:val="00E96D6A"/>
    <w:rsid w:val="00E97E2B"/>
    <w:rsid w:val="00EA1A7F"/>
    <w:rsid w:val="00EA287C"/>
    <w:rsid w:val="00EA4A2D"/>
    <w:rsid w:val="00EA4DBB"/>
    <w:rsid w:val="00EA582D"/>
    <w:rsid w:val="00EA6878"/>
    <w:rsid w:val="00EF43BB"/>
    <w:rsid w:val="00EF507D"/>
    <w:rsid w:val="00F06DB7"/>
    <w:rsid w:val="00F268ED"/>
    <w:rsid w:val="00F30211"/>
    <w:rsid w:val="00F36815"/>
    <w:rsid w:val="00F5242B"/>
    <w:rsid w:val="00F52FF9"/>
    <w:rsid w:val="00F5627D"/>
    <w:rsid w:val="00F6125A"/>
    <w:rsid w:val="00F631DF"/>
    <w:rsid w:val="00F72AA5"/>
    <w:rsid w:val="00F777A3"/>
    <w:rsid w:val="00F8080E"/>
    <w:rsid w:val="00F83D53"/>
    <w:rsid w:val="00F86B21"/>
    <w:rsid w:val="00F92A8A"/>
    <w:rsid w:val="00FA7C86"/>
    <w:rsid w:val="00FB29ED"/>
    <w:rsid w:val="00FB405B"/>
    <w:rsid w:val="00FB7327"/>
    <w:rsid w:val="00FC6194"/>
    <w:rsid w:val="00FD6E1D"/>
    <w:rsid w:val="00FE21DD"/>
    <w:rsid w:val="00FE49CD"/>
    <w:rsid w:val="010C4448"/>
    <w:rsid w:val="01300722"/>
    <w:rsid w:val="014065BE"/>
    <w:rsid w:val="01C50773"/>
    <w:rsid w:val="02122ADD"/>
    <w:rsid w:val="02836333"/>
    <w:rsid w:val="028659E6"/>
    <w:rsid w:val="040C10B0"/>
    <w:rsid w:val="042C4548"/>
    <w:rsid w:val="043D1EDB"/>
    <w:rsid w:val="046F1BC6"/>
    <w:rsid w:val="04D95A52"/>
    <w:rsid w:val="05715144"/>
    <w:rsid w:val="063E6FB9"/>
    <w:rsid w:val="0681765E"/>
    <w:rsid w:val="072F75BB"/>
    <w:rsid w:val="0774216E"/>
    <w:rsid w:val="077E5BA7"/>
    <w:rsid w:val="07983F0E"/>
    <w:rsid w:val="07F37DD8"/>
    <w:rsid w:val="08592BB5"/>
    <w:rsid w:val="08AC7B58"/>
    <w:rsid w:val="0930683C"/>
    <w:rsid w:val="098A17F1"/>
    <w:rsid w:val="09C102DF"/>
    <w:rsid w:val="0A752A18"/>
    <w:rsid w:val="0AEF1258"/>
    <w:rsid w:val="0BA4255A"/>
    <w:rsid w:val="0BE26167"/>
    <w:rsid w:val="0BE50ABD"/>
    <w:rsid w:val="0C664B86"/>
    <w:rsid w:val="0DC00352"/>
    <w:rsid w:val="0E7E279B"/>
    <w:rsid w:val="0E863DD1"/>
    <w:rsid w:val="0EB41812"/>
    <w:rsid w:val="0FC05BAC"/>
    <w:rsid w:val="0FF31631"/>
    <w:rsid w:val="10B7208D"/>
    <w:rsid w:val="10DC58D9"/>
    <w:rsid w:val="11441A9B"/>
    <w:rsid w:val="11947C2E"/>
    <w:rsid w:val="11B54292"/>
    <w:rsid w:val="12D12DA5"/>
    <w:rsid w:val="12F04FC7"/>
    <w:rsid w:val="131F3AEF"/>
    <w:rsid w:val="13995D69"/>
    <w:rsid w:val="13E426F5"/>
    <w:rsid w:val="150C1D12"/>
    <w:rsid w:val="15F34328"/>
    <w:rsid w:val="16207B2D"/>
    <w:rsid w:val="164201F5"/>
    <w:rsid w:val="167D20BD"/>
    <w:rsid w:val="16C80D8E"/>
    <w:rsid w:val="16E66854"/>
    <w:rsid w:val="17C5170B"/>
    <w:rsid w:val="17CC0F75"/>
    <w:rsid w:val="185271E4"/>
    <w:rsid w:val="18C138A2"/>
    <w:rsid w:val="19633B32"/>
    <w:rsid w:val="196E63EC"/>
    <w:rsid w:val="19F9937D"/>
    <w:rsid w:val="1A33065D"/>
    <w:rsid w:val="1A33491A"/>
    <w:rsid w:val="1B3F3E6A"/>
    <w:rsid w:val="1BB9CCAD"/>
    <w:rsid w:val="1BFEFD5F"/>
    <w:rsid w:val="1CD754B8"/>
    <w:rsid w:val="1D0C0BFC"/>
    <w:rsid w:val="1D85448D"/>
    <w:rsid w:val="1D96445A"/>
    <w:rsid w:val="1DFA4407"/>
    <w:rsid w:val="1E001788"/>
    <w:rsid w:val="1E3A6D46"/>
    <w:rsid w:val="1E4956DB"/>
    <w:rsid w:val="1E6B6347"/>
    <w:rsid w:val="1E97029F"/>
    <w:rsid w:val="1F203EE6"/>
    <w:rsid w:val="1F7732D5"/>
    <w:rsid w:val="2040270D"/>
    <w:rsid w:val="2059503B"/>
    <w:rsid w:val="207B7EE1"/>
    <w:rsid w:val="209471BA"/>
    <w:rsid w:val="20C97F55"/>
    <w:rsid w:val="20E665C0"/>
    <w:rsid w:val="20EC4101"/>
    <w:rsid w:val="2175097D"/>
    <w:rsid w:val="22043C14"/>
    <w:rsid w:val="22B909F2"/>
    <w:rsid w:val="22D30092"/>
    <w:rsid w:val="23736F18"/>
    <w:rsid w:val="23922E50"/>
    <w:rsid w:val="240520CC"/>
    <w:rsid w:val="240C7751"/>
    <w:rsid w:val="240F3EBD"/>
    <w:rsid w:val="25537BC6"/>
    <w:rsid w:val="25A92539"/>
    <w:rsid w:val="25AF1ED4"/>
    <w:rsid w:val="25B8317C"/>
    <w:rsid w:val="25FF4D23"/>
    <w:rsid w:val="26890656"/>
    <w:rsid w:val="270B41FF"/>
    <w:rsid w:val="27DB01C9"/>
    <w:rsid w:val="27DF1BBA"/>
    <w:rsid w:val="287E772A"/>
    <w:rsid w:val="28AF4A45"/>
    <w:rsid w:val="29104A32"/>
    <w:rsid w:val="2929101A"/>
    <w:rsid w:val="29B71B9F"/>
    <w:rsid w:val="2A154ECD"/>
    <w:rsid w:val="2A4903F3"/>
    <w:rsid w:val="2A954BAF"/>
    <w:rsid w:val="2BDF49CB"/>
    <w:rsid w:val="2C3208B7"/>
    <w:rsid w:val="2CAB2A20"/>
    <w:rsid w:val="2CDA5C0E"/>
    <w:rsid w:val="2D6969B0"/>
    <w:rsid w:val="2D760205"/>
    <w:rsid w:val="2DFF7075"/>
    <w:rsid w:val="2E194470"/>
    <w:rsid w:val="2EBF514F"/>
    <w:rsid w:val="2EFB6CE3"/>
    <w:rsid w:val="2F174BC1"/>
    <w:rsid w:val="2F1D6FEA"/>
    <w:rsid w:val="2F3B05F5"/>
    <w:rsid w:val="301249C9"/>
    <w:rsid w:val="307E5412"/>
    <w:rsid w:val="30FBD6D7"/>
    <w:rsid w:val="31934585"/>
    <w:rsid w:val="31971FE9"/>
    <w:rsid w:val="324209E9"/>
    <w:rsid w:val="33420D95"/>
    <w:rsid w:val="3357076C"/>
    <w:rsid w:val="33F7C295"/>
    <w:rsid w:val="33FA7330"/>
    <w:rsid w:val="3493555A"/>
    <w:rsid w:val="34995059"/>
    <w:rsid w:val="349D4D92"/>
    <w:rsid w:val="35006A12"/>
    <w:rsid w:val="350240DF"/>
    <w:rsid w:val="356B0061"/>
    <w:rsid w:val="35BA64DA"/>
    <w:rsid w:val="35D67551"/>
    <w:rsid w:val="36776E64"/>
    <w:rsid w:val="3695607F"/>
    <w:rsid w:val="369E53B2"/>
    <w:rsid w:val="36FD35E5"/>
    <w:rsid w:val="36FFC4D1"/>
    <w:rsid w:val="375271B0"/>
    <w:rsid w:val="376610DF"/>
    <w:rsid w:val="3779F6DA"/>
    <w:rsid w:val="37891A90"/>
    <w:rsid w:val="38104835"/>
    <w:rsid w:val="385855B9"/>
    <w:rsid w:val="388F10DB"/>
    <w:rsid w:val="39736D46"/>
    <w:rsid w:val="399FE3CF"/>
    <w:rsid w:val="39C95821"/>
    <w:rsid w:val="3A442C0D"/>
    <w:rsid w:val="3A951D03"/>
    <w:rsid w:val="3ABC0791"/>
    <w:rsid w:val="3AE168DE"/>
    <w:rsid w:val="3B070E86"/>
    <w:rsid w:val="3B5D0A0F"/>
    <w:rsid w:val="3B962266"/>
    <w:rsid w:val="3BCB4AD2"/>
    <w:rsid w:val="3BDCA8C3"/>
    <w:rsid w:val="3BFD17D7"/>
    <w:rsid w:val="3C3A07E8"/>
    <w:rsid w:val="3C405A57"/>
    <w:rsid w:val="3C546301"/>
    <w:rsid w:val="3CE6321B"/>
    <w:rsid w:val="3D2613BD"/>
    <w:rsid w:val="3D7A5651"/>
    <w:rsid w:val="3E2622A6"/>
    <w:rsid w:val="3E2C558F"/>
    <w:rsid w:val="3E5A332A"/>
    <w:rsid w:val="3ED27DA5"/>
    <w:rsid w:val="3EFBBAD6"/>
    <w:rsid w:val="3EFECE02"/>
    <w:rsid w:val="3F2FE3C5"/>
    <w:rsid w:val="3F622C29"/>
    <w:rsid w:val="3F97358F"/>
    <w:rsid w:val="3FEAB853"/>
    <w:rsid w:val="40743615"/>
    <w:rsid w:val="407C7378"/>
    <w:rsid w:val="40C42FAB"/>
    <w:rsid w:val="410E681B"/>
    <w:rsid w:val="419807C3"/>
    <w:rsid w:val="41DF0734"/>
    <w:rsid w:val="4255091F"/>
    <w:rsid w:val="4288011A"/>
    <w:rsid w:val="4296677C"/>
    <w:rsid w:val="43AC424A"/>
    <w:rsid w:val="43BF6E88"/>
    <w:rsid w:val="44602F02"/>
    <w:rsid w:val="45744FEF"/>
    <w:rsid w:val="46793C37"/>
    <w:rsid w:val="469B1A40"/>
    <w:rsid w:val="46A8301B"/>
    <w:rsid w:val="46BB5EC4"/>
    <w:rsid w:val="46BE58F0"/>
    <w:rsid w:val="46D94301"/>
    <w:rsid w:val="47DA4C95"/>
    <w:rsid w:val="48480848"/>
    <w:rsid w:val="484D3542"/>
    <w:rsid w:val="48576224"/>
    <w:rsid w:val="48662DCF"/>
    <w:rsid w:val="489F0B51"/>
    <w:rsid w:val="48BB7BF1"/>
    <w:rsid w:val="48EB4142"/>
    <w:rsid w:val="498820D1"/>
    <w:rsid w:val="49CA6EFB"/>
    <w:rsid w:val="49DB7156"/>
    <w:rsid w:val="4A454153"/>
    <w:rsid w:val="4B041447"/>
    <w:rsid w:val="4B530468"/>
    <w:rsid w:val="4B682718"/>
    <w:rsid w:val="4BDD21EB"/>
    <w:rsid w:val="4C3D079E"/>
    <w:rsid w:val="4D16163D"/>
    <w:rsid w:val="4E0460C4"/>
    <w:rsid w:val="4EBA55A3"/>
    <w:rsid w:val="4EF718B7"/>
    <w:rsid w:val="4F196954"/>
    <w:rsid w:val="4F9DC0E2"/>
    <w:rsid w:val="4FEDA313"/>
    <w:rsid w:val="4FFE5781"/>
    <w:rsid w:val="512829CA"/>
    <w:rsid w:val="515C2CCD"/>
    <w:rsid w:val="515D5C50"/>
    <w:rsid w:val="515F47D5"/>
    <w:rsid w:val="5217501B"/>
    <w:rsid w:val="528661D3"/>
    <w:rsid w:val="52A44C68"/>
    <w:rsid w:val="52FF3B49"/>
    <w:rsid w:val="5351424C"/>
    <w:rsid w:val="53527C84"/>
    <w:rsid w:val="536B0907"/>
    <w:rsid w:val="539A647B"/>
    <w:rsid w:val="53C612E4"/>
    <w:rsid w:val="54771CAC"/>
    <w:rsid w:val="54B1173A"/>
    <w:rsid w:val="54BB7DCA"/>
    <w:rsid w:val="54C5517B"/>
    <w:rsid w:val="54DC5C3A"/>
    <w:rsid w:val="573B3173"/>
    <w:rsid w:val="57A06FB2"/>
    <w:rsid w:val="57C41E3A"/>
    <w:rsid w:val="57F51F2A"/>
    <w:rsid w:val="58053AAA"/>
    <w:rsid w:val="58141832"/>
    <w:rsid w:val="58401FCA"/>
    <w:rsid w:val="592958B2"/>
    <w:rsid w:val="59512A2D"/>
    <w:rsid w:val="59FF3759"/>
    <w:rsid w:val="5A2EC865"/>
    <w:rsid w:val="5A2F47FD"/>
    <w:rsid w:val="5A314FBF"/>
    <w:rsid w:val="5A375999"/>
    <w:rsid w:val="5A462383"/>
    <w:rsid w:val="5A834D70"/>
    <w:rsid w:val="5B375D5F"/>
    <w:rsid w:val="5B3E1332"/>
    <w:rsid w:val="5BFEAD69"/>
    <w:rsid w:val="5C2854FE"/>
    <w:rsid w:val="5C467681"/>
    <w:rsid w:val="5C4F5DEB"/>
    <w:rsid w:val="5C6155AC"/>
    <w:rsid w:val="5C70089B"/>
    <w:rsid w:val="5C7F3D91"/>
    <w:rsid w:val="5CBF2D98"/>
    <w:rsid w:val="5CF00033"/>
    <w:rsid w:val="5CFF45E3"/>
    <w:rsid w:val="5D1F54C9"/>
    <w:rsid w:val="5D3CE562"/>
    <w:rsid w:val="5D5D5998"/>
    <w:rsid w:val="5D6F2CAD"/>
    <w:rsid w:val="5D7F9426"/>
    <w:rsid w:val="5D854635"/>
    <w:rsid w:val="5E7D0C6C"/>
    <w:rsid w:val="5EAD6AF5"/>
    <w:rsid w:val="5EFFA7AA"/>
    <w:rsid w:val="5F1779B8"/>
    <w:rsid w:val="5F770166"/>
    <w:rsid w:val="5F9B5052"/>
    <w:rsid w:val="5FB65511"/>
    <w:rsid w:val="5FBEB551"/>
    <w:rsid w:val="5FC26DC4"/>
    <w:rsid w:val="5FD77F16"/>
    <w:rsid w:val="5FFA20FC"/>
    <w:rsid w:val="6041610C"/>
    <w:rsid w:val="60763E60"/>
    <w:rsid w:val="60D41096"/>
    <w:rsid w:val="61BB4A18"/>
    <w:rsid w:val="61CB5296"/>
    <w:rsid w:val="61EFAC69"/>
    <w:rsid w:val="62D77629"/>
    <w:rsid w:val="632D58AB"/>
    <w:rsid w:val="64110E1E"/>
    <w:rsid w:val="64787B0A"/>
    <w:rsid w:val="649D2DC2"/>
    <w:rsid w:val="64E8384F"/>
    <w:rsid w:val="64F06FB2"/>
    <w:rsid w:val="65810283"/>
    <w:rsid w:val="65830A6B"/>
    <w:rsid w:val="65D360ED"/>
    <w:rsid w:val="66106B77"/>
    <w:rsid w:val="663D2AE3"/>
    <w:rsid w:val="67746E1C"/>
    <w:rsid w:val="67ADCD16"/>
    <w:rsid w:val="67FF5720"/>
    <w:rsid w:val="68375DB7"/>
    <w:rsid w:val="684D6FE5"/>
    <w:rsid w:val="68817649"/>
    <w:rsid w:val="690E0BB9"/>
    <w:rsid w:val="69F26FD7"/>
    <w:rsid w:val="6A4E3A19"/>
    <w:rsid w:val="6A952277"/>
    <w:rsid w:val="6A9C0BF2"/>
    <w:rsid w:val="6AF574F0"/>
    <w:rsid w:val="6B0F16C5"/>
    <w:rsid w:val="6B1A5044"/>
    <w:rsid w:val="6B1F59A9"/>
    <w:rsid w:val="6B7C555E"/>
    <w:rsid w:val="6BB81881"/>
    <w:rsid w:val="6BEB38AE"/>
    <w:rsid w:val="6BF26CE6"/>
    <w:rsid w:val="6BF36DD9"/>
    <w:rsid w:val="6C0B55A6"/>
    <w:rsid w:val="6C467A3B"/>
    <w:rsid w:val="6C49736F"/>
    <w:rsid w:val="6C900052"/>
    <w:rsid w:val="6C94089B"/>
    <w:rsid w:val="6C945C57"/>
    <w:rsid w:val="6D762168"/>
    <w:rsid w:val="6D8317F1"/>
    <w:rsid w:val="6E066230"/>
    <w:rsid w:val="6E497BFD"/>
    <w:rsid w:val="6E776139"/>
    <w:rsid w:val="6E7F31C3"/>
    <w:rsid w:val="6F160594"/>
    <w:rsid w:val="6F1D2CAC"/>
    <w:rsid w:val="6F5BE894"/>
    <w:rsid w:val="6F964CCA"/>
    <w:rsid w:val="6F9D431E"/>
    <w:rsid w:val="6FBF0D87"/>
    <w:rsid w:val="6FF5AB20"/>
    <w:rsid w:val="702F0044"/>
    <w:rsid w:val="70A565A1"/>
    <w:rsid w:val="70E43D44"/>
    <w:rsid w:val="70F60845"/>
    <w:rsid w:val="70FF48A7"/>
    <w:rsid w:val="710D05A1"/>
    <w:rsid w:val="71B0A349"/>
    <w:rsid w:val="71CB6043"/>
    <w:rsid w:val="71D4454B"/>
    <w:rsid w:val="729C352D"/>
    <w:rsid w:val="72A66E31"/>
    <w:rsid w:val="72D95072"/>
    <w:rsid w:val="72E132D7"/>
    <w:rsid w:val="72E325B8"/>
    <w:rsid w:val="72F74179"/>
    <w:rsid w:val="73005AA6"/>
    <w:rsid w:val="734432E6"/>
    <w:rsid w:val="735B6457"/>
    <w:rsid w:val="738A705F"/>
    <w:rsid w:val="73D5C75B"/>
    <w:rsid w:val="73FF1831"/>
    <w:rsid w:val="73FF9F24"/>
    <w:rsid w:val="74175E7B"/>
    <w:rsid w:val="747720E7"/>
    <w:rsid w:val="74C37119"/>
    <w:rsid w:val="755C1675"/>
    <w:rsid w:val="75BE0E36"/>
    <w:rsid w:val="75BE3F42"/>
    <w:rsid w:val="75CA405C"/>
    <w:rsid w:val="75EBE80C"/>
    <w:rsid w:val="75FC703D"/>
    <w:rsid w:val="76A86700"/>
    <w:rsid w:val="76B10E71"/>
    <w:rsid w:val="76C008C0"/>
    <w:rsid w:val="7764810C"/>
    <w:rsid w:val="77734F44"/>
    <w:rsid w:val="7778B40E"/>
    <w:rsid w:val="779D51CE"/>
    <w:rsid w:val="77AEAD51"/>
    <w:rsid w:val="77CE0A37"/>
    <w:rsid w:val="77E3AA90"/>
    <w:rsid w:val="77E7AD9A"/>
    <w:rsid w:val="77FD2276"/>
    <w:rsid w:val="782935A5"/>
    <w:rsid w:val="787F3226"/>
    <w:rsid w:val="78866189"/>
    <w:rsid w:val="788D7AAB"/>
    <w:rsid w:val="78C53F8E"/>
    <w:rsid w:val="791C1F76"/>
    <w:rsid w:val="79275DEA"/>
    <w:rsid w:val="7934093E"/>
    <w:rsid w:val="7963FA47"/>
    <w:rsid w:val="79FCB6C1"/>
    <w:rsid w:val="7A0721C2"/>
    <w:rsid w:val="7A621A3F"/>
    <w:rsid w:val="7A9E6F28"/>
    <w:rsid w:val="7A9F867B"/>
    <w:rsid w:val="7AE80EDC"/>
    <w:rsid w:val="7AF9B629"/>
    <w:rsid w:val="7B1C5F01"/>
    <w:rsid w:val="7B723A84"/>
    <w:rsid w:val="7B96D1D4"/>
    <w:rsid w:val="7B9F1842"/>
    <w:rsid w:val="7BAF7FBC"/>
    <w:rsid w:val="7BC56498"/>
    <w:rsid w:val="7BED0AAD"/>
    <w:rsid w:val="7BF76FA7"/>
    <w:rsid w:val="7BFFB0B8"/>
    <w:rsid w:val="7CA0376D"/>
    <w:rsid w:val="7D3909B5"/>
    <w:rsid w:val="7DA4058C"/>
    <w:rsid w:val="7DA46456"/>
    <w:rsid w:val="7DAE4862"/>
    <w:rsid w:val="7DF61777"/>
    <w:rsid w:val="7E4D6622"/>
    <w:rsid w:val="7E587B00"/>
    <w:rsid w:val="7EBA21A0"/>
    <w:rsid w:val="7EDE5847"/>
    <w:rsid w:val="7EFED410"/>
    <w:rsid w:val="7F0F51DF"/>
    <w:rsid w:val="7F271E31"/>
    <w:rsid w:val="7F3F9766"/>
    <w:rsid w:val="7F5821A6"/>
    <w:rsid w:val="7F5FE59A"/>
    <w:rsid w:val="7F846B00"/>
    <w:rsid w:val="7FA5E745"/>
    <w:rsid w:val="7FA69920"/>
    <w:rsid w:val="7FAF361C"/>
    <w:rsid w:val="7FBA19AA"/>
    <w:rsid w:val="7FBA508C"/>
    <w:rsid w:val="7FBD826A"/>
    <w:rsid w:val="7FD78E2E"/>
    <w:rsid w:val="93FE6FAB"/>
    <w:rsid w:val="953C6F56"/>
    <w:rsid w:val="95EDB1DB"/>
    <w:rsid w:val="9DEF6CB6"/>
    <w:rsid w:val="9F5AF64C"/>
    <w:rsid w:val="A7DD0E92"/>
    <w:rsid w:val="A7FB33B8"/>
    <w:rsid w:val="AF16787A"/>
    <w:rsid w:val="AFF9E7FD"/>
    <w:rsid w:val="B2BD68E4"/>
    <w:rsid w:val="B6FC9143"/>
    <w:rsid w:val="BA55BB5D"/>
    <w:rsid w:val="BBCA39AC"/>
    <w:rsid w:val="BCFF4F98"/>
    <w:rsid w:val="BD3F55E9"/>
    <w:rsid w:val="BD7FF5EE"/>
    <w:rsid w:val="BDEB7311"/>
    <w:rsid w:val="BEBD2D72"/>
    <w:rsid w:val="BF621B9A"/>
    <w:rsid w:val="BF67E23B"/>
    <w:rsid w:val="BFDCE498"/>
    <w:rsid w:val="BFEFE395"/>
    <w:rsid w:val="C1B3BDF1"/>
    <w:rsid w:val="CC33C9B8"/>
    <w:rsid w:val="CD49D33C"/>
    <w:rsid w:val="CF7DA2A0"/>
    <w:rsid w:val="CF7DFA9B"/>
    <w:rsid w:val="CFC74DB4"/>
    <w:rsid w:val="D73BCD34"/>
    <w:rsid w:val="D9FB565F"/>
    <w:rsid w:val="DBDA8235"/>
    <w:rsid w:val="DBEA0C44"/>
    <w:rsid w:val="DBFF5541"/>
    <w:rsid w:val="DD9E4F9A"/>
    <w:rsid w:val="DDFD9B62"/>
    <w:rsid w:val="DEBCDFB6"/>
    <w:rsid w:val="DFA60E2F"/>
    <w:rsid w:val="DFDF07BA"/>
    <w:rsid w:val="E2FBCEBC"/>
    <w:rsid w:val="E677267D"/>
    <w:rsid w:val="E6FE5CEB"/>
    <w:rsid w:val="E7EF433B"/>
    <w:rsid w:val="E7FF3E11"/>
    <w:rsid w:val="EB2DE8D8"/>
    <w:rsid w:val="EBFE0AE3"/>
    <w:rsid w:val="EDE4E5ED"/>
    <w:rsid w:val="EE7C3CA9"/>
    <w:rsid w:val="EEBCA09D"/>
    <w:rsid w:val="EF3D4990"/>
    <w:rsid w:val="EFD53E48"/>
    <w:rsid w:val="EFEF633F"/>
    <w:rsid w:val="EFF3559B"/>
    <w:rsid w:val="EFF522AA"/>
    <w:rsid w:val="EFF77405"/>
    <w:rsid w:val="F5EF356A"/>
    <w:rsid w:val="F5F9C396"/>
    <w:rsid w:val="F667CAD4"/>
    <w:rsid w:val="F7FE347B"/>
    <w:rsid w:val="F9E25E2D"/>
    <w:rsid w:val="F9FB06F3"/>
    <w:rsid w:val="FAB25001"/>
    <w:rsid w:val="FAB743B6"/>
    <w:rsid w:val="FAF7C402"/>
    <w:rsid w:val="FB2F47A7"/>
    <w:rsid w:val="FB3EC182"/>
    <w:rsid w:val="FB8D6ACF"/>
    <w:rsid w:val="FBF63D02"/>
    <w:rsid w:val="FC7F4CD6"/>
    <w:rsid w:val="FECF54CE"/>
    <w:rsid w:val="FF4BBC74"/>
    <w:rsid w:val="FF5C2AA6"/>
    <w:rsid w:val="FF6E5C40"/>
    <w:rsid w:val="FF73E38C"/>
    <w:rsid w:val="FF7B477B"/>
    <w:rsid w:val="FFD31348"/>
    <w:rsid w:val="FFDBC322"/>
    <w:rsid w:val="FFEF4AA1"/>
    <w:rsid w:val="FFF78FEE"/>
    <w:rsid w:val="FFF9DD8D"/>
    <w:rsid w:val="FFFBEE1A"/>
    <w:rsid w:val="FFFDB553"/>
    <w:rsid w:val="FFFF007A"/>
    <w:rsid w:val="FFFF6118"/>
    <w:rsid w:val="FFFF9651"/>
    <w:rsid w:val="FFFFE4C4"/>
    <w:rsid w:val="FFFFE54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semiHidden/>
    <w:unhideWhenUsed/>
    <w:qFormat/>
    <w:uiPriority w:val="0"/>
    <w:rPr>
      <w:rFonts w:hint="eastAsia" w:ascii="宋体" w:hAnsi="宋体"/>
      <w:sz w:val="28"/>
      <w:szCs w:val="28"/>
    </w:rPr>
  </w:style>
  <w:style w:type="paragraph" w:styleId="4">
    <w:name w:val="Body Text Indent"/>
    <w:basedOn w:val="1"/>
    <w:qFormat/>
    <w:uiPriority w:val="0"/>
    <w:pPr>
      <w:ind w:left="540" w:firstLine="313" w:firstLineChars="149"/>
    </w:pPr>
  </w:style>
  <w:style w:type="paragraph" w:styleId="5">
    <w:name w:val="Balloon Text"/>
    <w:basedOn w:val="1"/>
    <w:link w:val="20"/>
    <w:qFormat/>
    <w:uiPriority w:val="0"/>
    <w:rPr>
      <w:sz w:val="18"/>
      <w:szCs w:val="18"/>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jc w:val="left"/>
    </w:pPr>
    <w:rPr>
      <w:kern w:val="0"/>
      <w:sz w:val="24"/>
    </w:rPr>
  </w:style>
  <w:style w:type="table" w:styleId="10">
    <w:name w:val="Table Grid"/>
    <w:basedOn w:val="9"/>
    <w:unhideWhenUsed/>
    <w:qFormat/>
    <w:uiPriority w:val="9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FollowedHyperlink"/>
    <w:basedOn w:val="11"/>
    <w:semiHidden/>
    <w:unhideWhenUsed/>
    <w:qFormat/>
    <w:uiPriority w:val="0"/>
    <w:rPr>
      <w:color w:val="3E3A39"/>
      <w:u w:val="none"/>
    </w:rPr>
  </w:style>
  <w:style w:type="character" w:styleId="14">
    <w:name w:val="Hyperlink"/>
    <w:basedOn w:val="11"/>
    <w:semiHidden/>
    <w:unhideWhenUsed/>
    <w:qFormat/>
    <w:uiPriority w:val="0"/>
    <w:rPr>
      <w:color w:val="3E3A39"/>
      <w:u w:val="none"/>
    </w:rPr>
  </w:style>
  <w:style w:type="character" w:customStyle="1" w:styleId="15">
    <w:name w:val="页眉 字符"/>
    <w:qFormat/>
    <w:uiPriority w:val="99"/>
    <w:rPr>
      <w:rFonts w:ascii="Calibri" w:hAnsi="Calibri" w:eastAsia="宋体" w:cs="Times New Roman"/>
      <w:sz w:val="18"/>
      <w:szCs w:val="18"/>
    </w:rPr>
  </w:style>
  <w:style w:type="character" w:customStyle="1" w:styleId="16">
    <w:name w:val="页脚 字符1"/>
    <w:link w:val="6"/>
    <w:qFormat/>
    <w:uiPriority w:val="0"/>
    <w:rPr>
      <w:kern w:val="2"/>
      <w:sz w:val="18"/>
      <w:szCs w:val="18"/>
    </w:rPr>
  </w:style>
  <w:style w:type="character" w:customStyle="1" w:styleId="17">
    <w:name w:val="页眉 字符1"/>
    <w:link w:val="7"/>
    <w:qFormat/>
    <w:uiPriority w:val="0"/>
    <w:rPr>
      <w:kern w:val="2"/>
      <w:sz w:val="18"/>
      <w:szCs w:val="18"/>
    </w:rPr>
  </w:style>
  <w:style w:type="character" w:customStyle="1" w:styleId="18">
    <w:name w:val="标题 2 字符"/>
    <w:link w:val="2"/>
    <w:qFormat/>
    <w:uiPriority w:val="0"/>
    <w:rPr>
      <w:rFonts w:ascii="Cambria" w:hAnsi="Cambria"/>
      <w:b/>
      <w:bCs/>
      <w:kern w:val="2"/>
      <w:sz w:val="32"/>
      <w:szCs w:val="32"/>
    </w:rPr>
  </w:style>
  <w:style w:type="character" w:customStyle="1" w:styleId="19">
    <w:name w:val="页脚 字符"/>
    <w:qFormat/>
    <w:uiPriority w:val="99"/>
    <w:rPr>
      <w:rFonts w:ascii="Calibri" w:hAnsi="Calibri" w:eastAsia="宋体" w:cs="Times New Roman"/>
      <w:sz w:val="18"/>
      <w:szCs w:val="18"/>
    </w:rPr>
  </w:style>
  <w:style w:type="character" w:customStyle="1" w:styleId="20">
    <w:name w:val="批注框文本 字符"/>
    <w:basedOn w:val="11"/>
    <w:link w:val="5"/>
    <w:qFormat/>
    <w:uiPriority w:val="0"/>
    <w:rPr>
      <w:kern w:val="2"/>
      <w:sz w:val="18"/>
      <w:szCs w:val="18"/>
    </w:rPr>
  </w:style>
  <w:style w:type="paragraph" w:customStyle="1" w:styleId="21">
    <w:name w:val="修订1"/>
    <w:unhideWhenUsed/>
    <w:qFormat/>
    <w:uiPriority w:val="99"/>
    <w:rPr>
      <w:rFonts w:ascii="Calibri" w:hAnsi="Calibri" w:eastAsia="宋体" w:cs="Times New Roman"/>
      <w:kern w:val="2"/>
      <w:sz w:val="21"/>
      <w:szCs w:val="22"/>
      <w:lang w:val="en-US" w:eastAsia="zh-CN" w:bidi="ar-SA"/>
    </w:rPr>
  </w:style>
  <w:style w:type="character" w:customStyle="1" w:styleId="22">
    <w:name w:val="font11"/>
    <w:basedOn w:val="11"/>
    <w:qFormat/>
    <w:uiPriority w:val="0"/>
    <w:rPr>
      <w:rFonts w:hint="eastAsia" w:ascii="宋体" w:hAnsi="宋体" w:eastAsia="宋体" w:cs="宋体"/>
      <w:b/>
      <w:color w:val="000000"/>
      <w:sz w:val="20"/>
      <w:szCs w:val="20"/>
      <w:u w:val="none"/>
    </w:rPr>
  </w:style>
  <w:style w:type="character" w:customStyle="1" w:styleId="23">
    <w:name w:val="font01"/>
    <w:basedOn w:val="11"/>
    <w:qFormat/>
    <w:uiPriority w:val="0"/>
    <w:rPr>
      <w:rFonts w:hint="eastAsia" w:ascii="宋体" w:hAnsi="宋体" w:eastAsia="宋体" w:cs="宋体"/>
      <w:color w:val="000000"/>
      <w:sz w:val="20"/>
      <w:szCs w:val="20"/>
      <w:u w:val="none"/>
    </w:rPr>
  </w:style>
  <w:style w:type="character" w:customStyle="1" w:styleId="24">
    <w:name w:val="NormalCharacter"/>
    <w:qFormat/>
    <w:uiPriority w:val="0"/>
  </w:style>
  <w:style w:type="character" w:customStyle="1" w:styleId="25">
    <w:name w:val="10"/>
    <w:basedOn w:val="11"/>
    <w:qFormat/>
    <w:uiPriority w:val="0"/>
    <w:rPr>
      <w:rFonts w:hint="default" w:ascii="Times New Roman" w:hAnsi="Times New Roman" w:cs="Times New Roman"/>
    </w:rPr>
  </w:style>
  <w:style w:type="character" w:customStyle="1" w:styleId="26">
    <w:name w:val="15"/>
    <w:basedOn w:val="11"/>
    <w:qFormat/>
    <w:uiPriority w:val="0"/>
    <w:rPr>
      <w:rFonts w:hint="eastAsia" w:ascii="宋体" w:hAnsi="宋体" w:eastAsia="宋体" w:cs="宋体"/>
      <w:sz w:val="22"/>
      <w:szCs w:val="22"/>
    </w:rPr>
  </w:style>
  <w:style w:type="paragraph" w:customStyle="1" w:styleId="27">
    <w:name w:val="Table Paragraph"/>
    <w:basedOn w:val="1"/>
    <w:qFormat/>
    <w:uiPriority w:val="0"/>
    <w:rPr>
      <w:rFonts w:hint="eastAsia" w:ascii="仿宋_GB2312" w:hAnsi="宋体" w:eastAsia="仿宋_GB231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CA4A-CAFA-4649-9527-E08BD9DAF72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18778</Words>
  <Characters>20515</Characters>
  <Lines>156</Lines>
  <Paragraphs>43</Paragraphs>
  <TotalTime>26</TotalTime>
  <ScaleCrop>false</ScaleCrop>
  <LinksUpToDate>false</LinksUpToDate>
  <CharactersWithSpaces>20566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2020-03-20T18:18:00Z</dcterms:created>
  <dc:creator>Administrator</dc:creator>
  <cp:lastModifiedBy>TLGXP318</cp:lastModifiedBy>
  <cp:lastPrinted>2023-02-27T06:42:53Z</cp:lastPrinted>
  <dcterms:modified xsi:type="dcterms:W3CDTF">2023-02-27T07:07:55Z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woTemplateTypoMode" linkTarget="0">
    <vt:lpwstr/>
  </property>
  <property fmtid="{D5CDD505-2E9C-101B-9397-08002B2CF9AE}" pid="4" name="woTemplate" linkTarget="0">
    <vt:i4>0</vt:i4>
  </property>
  <property fmtid="{D5CDD505-2E9C-101B-9397-08002B2CF9AE}" pid="5" name="ICV">
    <vt:lpwstr>DD85E98080954945B1A3D40571CA28B5</vt:lpwstr>
  </property>
</Properties>
</file>