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4A58" w14:textId="77777777" w:rsidR="00E3266D" w:rsidRPr="00A0488D" w:rsidRDefault="00D77B77" w:rsidP="006C09FB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A0488D">
        <w:rPr>
          <w:rFonts w:ascii="华文中宋" w:eastAsia="华文中宋" w:hAnsi="华文中宋" w:hint="eastAsia"/>
          <w:b/>
          <w:sz w:val="36"/>
          <w:szCs w:val="32"/>
        </w:rPr>
        <w:t>关于举办浙江工商大学“我与亚运”演讲比赛的通知</w:t>
      </w:r>
    </w:p>
    <w:p w14:paraId="728BC837" w14:textId="77777777" w:rsidR="006C09FB" w:rsidRPr="00A0488D" w:rsidRDefault="006C09FB">
      <w:pPr>
        <w:rPr>
          <w:rFonts w:ascii="仿宋_GB2312" w:eastAsia="仿宋_GB2312"/>
          <w:sz w:val="32"/>
          <w:szCs w:val="32"/>
        </w:rPr>
      </w:pPr>
    </w:p>
    <w:p w14:paraId="778CD34C" w14:textId="19151DFE" w:rsidR="006C09FB" w:rsidRPr="00A0488D" w:rsidRDefault="006C09FB" w:rsidP="00A0488D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FangSong" w:cs="Songti SC"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第19 届亚运会将于2022 年在杭州举办，按照2022 年第19 届亚运会组委会办公室、共青团浙江省委、浙江省教育厅联发的《关于开展“我与亚运”主题征文和演讲活动的通知》）（亚组委办〔2018〕42 号）工作要求，充分体现“杭州为主,全省共享”的办赛要求,我校</w:t>
      </w:r>
      <w:bookmarkStart w:id="0" w:name="_GoBack"/>
      <w:bookmarkEnd w:id="0"/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决定开展“ 我与亚运”主题</w:t>
      </w:r>
      <w:r w:rsidR="00E36DE8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演讲</w:t>
      </w: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比赛。现通知如下:</w:t>
      </w:r>
    </w:p>
    <w:p w14:paraId="70930B69" w14:textId="77777777" w:rsidR="006C09FB" w:rsidRPr="00A0488D" w:rsidRDefault="006C09FB" w:rsidP="00C44F4D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cs="Songti SC"/>
          <w:b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b/>
          <w:color w:val="1A1A1A"/>
          <w:kern w:val="0"/>
          <w:sz w:val="32"/>
          <w:szCs w:val="32"/>
        </w:rPr>
        <w:t>一、指导思想</w:t>
      </w:r>
    </w:p>
    <w:p w14:paraId="54299E46" w14:textId="77777777" w:rsidR="006C09FB" w:rsidRPr="00A0488D" w:rsidRDefault="006C09FB" w:rsidP="00A0488D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FangSong" w:cs="Songti SC"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高举习近平新时代中国特色社会主义思想伟大旗帜,深入贯彻落实党的十九大精神和省第十四次党代会精神,抓住纪念改革开放40 周年这一重要契机,并结合杭州亚运会会徽发布、雅加达亚运会闭幕式接旗仪式等里程碑事件,激发全校青年对杭州亚运会的关注和期待,讲好亚运故事,为杭州亚运会筹办营造浓厚的社会氛围。</w:t>
      </w:r>
    </w:p>
    <w:p w14:paraId="5BA9C942" w14:textId="77777777" w:rsidR="006C09FB" w:rsidRPr="00A0488D" w:rsidRDefault="006C09FB" w:rsidP="00C44F4D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cs="Songti SC"/>
          <w:b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b/>
          <w:color w:val="1A1A1A"/>
          <w:kern w:val="0"/>
          <w:sz w:val="32"/>
          <w:szCs w:val="32"/>
        </w:rPr>
        <w:t>二、活动主题</w:t>
      </w:r>
    </w:p>
    <w:p w14:paraId="1B9ABD0C" w14:textId="77777777" w:rsidR="006C09FB" w:rsidRPr="00A0488D" w:rsidRDefault="006C09FB" w:rsidP="00A0488D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FangSong" w:cs="Songti SC"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我与亚运</w:t>
      </w:r>
    </w:p>
    <w:p w14:paraId="1A53478F" w14:textId="77777777" w:rsidR="006C09FB" w:rsidRPr="00A0488D" w:rsidRDefault="006C09FB" w:rsidP="00C44F4D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cs="Songti SC"/>
          <w:b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b/>
          <w:color w:val="1A1A1A"/>
          <w:kern w:val="0"/>
          <w:sz w:val="32"/>
          <w:szCs w:val="32"/>
        </w:rPr>
        <w:t>三、活动时间</w:t>
      </w:r>
    </w:p>
    <w:p w14:paraId="07ECF665" w14:textId="77777777" w:rsidR="006C09FB" w:rsidRPr="00A0488D" w:rsidRDefault="006C09FB" w:rsidP="00A0488D">
      <w:pPr>
        <w:ind w:firstLineChars="200" w:firstLine="640"/>
        <w:rPr>
          <w:rFonts w:ascii="仿宋_GB2312" w:eastAsia="仿宋_GB2312" w:hAnsi="FangSong" w:cs="Times"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2018年</w:t>
      </w:r>
      <w:r w:rsidR="003024C5"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10</w:t>
      </w: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月</w:t>
      </w:r>
      <w:r w:rsidR="003024C5"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9</w:t>
      </w: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日-</w:t>
      </w:r>
      <w:r w:rsidR="003024C5"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10</w:t>
      </w: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月</w:t>
      </w:r>
      <w:r w:rsidR="003024C5"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15</w:t>
      </w: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日</w:t>
      </w:r>
    </w:p>
    <w:p w14:paraId="28B53212" w14:textId="77777777" w:rsidR="003024C5" w:rsidRPr="00A0488D" w:rsidRDefault="003024C5" w:rsidP="006C09FB">
      <w:pPr>
        <w:rPr>
          <w:rFonts w:ascii="仿宋_GB2312" w:eastAsia="仿宋_GB2312" w:hAnsi="FangSong" w:cs="Times"/>
          <w:b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b/>
          <w:color w:val="1A1A1A"/>
          <w:kern w:val="0"/>
          <w:sz w:val="32"/>
          <w:szCs w:val="32"/>
        </w:rPr>
        <w:t>四、主承办单位</w:t>
      </w:r>
    </w:p>
    <w:p w14:paraId="4A4EAAEA" w14:textId="77777777" w:rsidR="003024C5" w:rsidRPr="00A0488D" w:rsidRDefault="003024C5" w:rsidP="00A0488D">
      <w:pPr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主办单位：</w:t>
      </w:r>
      <w:r w:rsidRPr="00A0488D">
        <w:rPr>
          <w:rFonts w:ascii="仿宋_GB2312" w:eastAsia="仿宋_GB2312" w:hAnsi="FangSong" w:cs="宋体" w:hint="eastAsia"/>
          <w:kern w:val="0"/>
          <w:sz w:val="32"/>
          <w:szCs w:val="32"/>
        </w:rPr>
        <w:t>共青团浙江工商大学委员会</w:t>
      </w:r>
    </w:p>
    <w:p w14:paraId="46FFACB2" w14:textId="77777777" w:rsidR="003024C5" w:rsidRPr="00A0488D" w:rsidRDefault="003024C5" w:rsidP="00A0488D">
      <w:pPr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A0488D">
        <w:rPr>
          <w:rFonts w:ascii="仿宋_GB2312" w:eastAsia="仿宋_GB2312" w:hAnsi="FangSong" w:cs="宋体" w:hint="eastAsia"/>
          <w:kern w:val="0"/>
          <w:sz w:val="32"/>
          <w:szCs w:val="32"/>
        </w:rPr>
        <w:t>承办单位：撷英</w:t>
      </w:r>
      <w:proofErr w:type="gramStart"/>
      <w:r w:rsidRPr="00A0488D">
        <w:rPr>
          <w:rFonts w:ascii="仿宋_GB2312" w:eastAsia="仿宋_GB2312" w:hAnsi="FangSong" w:cs="宋体" w:hint="eastAsia"/>
          <w:kern w:val="0"/>
          <w:sz w:val="32"/>
          <w:szCs w:val="32"/>
        </w:rPr>
        <w:t>思辩</w:t>
      </w:r>
      <w:proofErr w:type="gramEnd"/>
      <w:r w:rsidRPr="00A0488D">
        <w:rPr>
          <w:rFonts w:ascii="仿宋_GB2312" w:eastAsia="仿宋_GB2312" w:hAnsi="FangSong" w:cs="宋体" w:hint="eastAsia"/>
          <w:kern w:val="0"/>
          <w:sz w:val="32"/>
          <w:szCs w:val="32"/>
        </w:rPr>
        <w:t>社</w:t>
      </w:r>
    </w:p>
    <w:p w14:paraId="599112C3" w14:textId="77777777" w:rsidR="003024C5" w:rsidRPr="00A0488D" w:rsidRDefault="003024C5" w:rsidP="006C09FB">
      <w:pPr>
        <w:rPr>
          <w:rFonts w:ascii="仿宋_GB2312" w:eastAsia="仿宋_GB2312" w:hAnsi="FangSong" w:cs="宋体"/>
          <w:b/>
          <w:kern w:val="0"/>
          <w:sz w:val="32"/>
          <w:szCs w:val="32"/>
        </w:rPr>
      </w:pPr>
      <w:r w:rsidRPr="00A0488D">
        <w:rPr>
          <w:rFonts w:ascii="仿宋_GB2312" w:eastAsia="仿宋_GB2312" w:hAnsi="FangSong" w:cs="宋体" w:hint="eastAsia"/>
          <w:b/>
          <w:kern w:val="0"/>
          <w:sz w:val="32"/>
          <w:szCs w:val="32"/>
        </w:rPr>
        <w:lastRenderedPageBreak/>
        <w:t>五、活动流程</w:t>
      </w:r>
    </w:p>
    <w:p w14:paraId="2D89A479" w14:textId="77777777" w:rsidR="003024C5" w:rsidRPr="00A0488D" w:rsidRDefault="003024C5" w:rsidP="00A0488D">
      <w:pPr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A0488D">
        <w:rPr>
          <w:rFonts w:ascii="仿宋_GB2312" w:eastAsia="仿宋_GB2312" w:hAnsi="FangSong" w:hint="eastAsia"/>
          <w:sz w:val="32"/>
          <w:szCs w:val="32"/>
        </w:rPr>
        <w:t>报名（9月27日-10月7</w:t>
      </w:r>
      <w:r w:rsidR="007F4D15" w:rsidRPr="00A0488D">
        <w:rPr>
          <w:rFonts w:ascii="仿宋_GB2312" w:eastAsia="仿宋_GB2312" w:hAnsi="FangSong" w:hint="eastAsia"/>
          <w:sz w:val="32"/>
          <w:szCs w:val="32"/>
        </w:rPr>
        <w:t>日）：</w:t>
      </w:r>
      <w:r w:rsidR="00C44F4D" w:rsidRPr="00A0488D">
        <w:rPr>
          <w:rFonts w:ascii="仿宋_GB2312" w:eastAsia="仿宋_GB2312" w:hAnsi="FangSong" w:hint="eastAsia"/>
          <w:sz w:val="32"/>
          <w:szCs w:val="32"/>
        </w:rPr>
        <w:t>线上报名和现场报名</w:t>
      </w:r>
    </w:p>
    <w:p w14:paraId="14778370" w14:textId="77777777" w:rsidR="003024C5" w:rsidRPr="00A0488D" w:rsidRDefault="003024C5" w:rsidP="00A0488D">
      <w:pPr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A0488D">
        <w:rPr>
          <w:rFonts w:ascii="仿宋_GB2312" w:eastAsia="仿宋_GB2312" w:hAnsi="FangSong" w:hint="eastAsia"/>
          <w:sz w:val="32"/>
          <w:szCs w:val="32"/>
        </w:rPr>
        <w:t>初赛（暂定于10月9日）：</w:t>
      </w:r>
      <w:r w:rsidR="007F4D15" w:rsidRPr="00A0488D">
        <w:rPr>
          <w:rFonts w:ascii="仿宋_GB2312" w:eastAsia="仿宋_GB2312" w:hAnsi="FangSong" w:hint="eastAsia"/>
          <w:sz w:val="32"/>
          <w:szCs w:val="32"/>
        </w:rPr>
        <w:t>命题演讲</w:t>
      </w:r>
    </w:p>
    <w:p w14:paraId="47FA0C1F" w14:textId="77777777" w:rsidR="007F4D15" w:rsidRPr="00A0488D" w:rsidRDefault="007F4D15" w:rsidP="00A0488D">
      <w:pPr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A0488D">
        <w:rPr>
          <w:rFonts w:ascii="仿宋_GB2312" w:eastAsia="仿宋_GB2312" w:hAnsi="FangSong" w:hint="eastAsia"/>
          <w:sz w:val="32"/>
          <w:szCs w:val="32"/>
        </w:rPr>
        <w:t>复赛（暂定于10月13日）：</w:t>
      </w:r>
      <w:r w:rsidRPr="00A0488D">
        <w:rPr>
          <w:rFonts w:ascii="仿宋_GB2312" w:eastAsia="仿宋_GB2312" w:hAnsi="FangSong" w:cs="宋体" w:hint="eastAsia"/>
          <w:kern w:val="0"/>
          <w:sz w:val="32"/>
          <w:szCs w:val="32"/>
        </w:rPr>
        <w:t>1V1命题演讲</w:t>
      </w:r>
    </w:p>
    <w:p w14:paraId="5EAFD016" w14:textId="77777777" w:rsidR="003024C5" w:rsidRPr="00A0488D" w:rsidRDefault="003024C5" w:rsidP="00A0488D">
      <w:pPr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A0488D">
        <w:rPr>
          <w:rFonts w:ascii="仿宋_GB2312" w:eastAsia="仿宋_GB2312" w:hAnsi="FangSong" w:hint="eastAsia"/>
          <w:sz w:val="32"/>
          <w:szCs w:val="32"/>
        </w:rPr>
        <w:t>决赛（暂定于10月13日）：</w:t>
      </w:r>
      <w:r w:rsidR="007F4D15" w:rsidRPr="00A0488D">
        <w:rPr>
          <w:rFonts w:ascii="仿宋_GB2312" w:eastAsia="仿宋_GB2312" w:hAnsi="FangSong" w:cs="宋体" w:hint="eastAsia"/>
          <w:kern w:val="0"/>
          <w:sz w:val="32"/>
          <w:szCs w:val="32"/>
        </w:rPr>
        <w:t>即兴演讲</w:t>
      </w:r>
    </w:p>
    <w:p w14:paraId="19CEB921" w14:textId="77777777" w:rsidR="003024C5" w:rsidRPr="00A0488D" w:rsidRDefault="003024C5" w:rsidP="00C44F4D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cs="Songti SC"/>
          <w:b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b/>
          <w:color w:val="1A1A1A"/>
          <w:kern w:val="0"/>
          <w:sz w:val="32"/>
          <w:szCs w:val="32"/>
        </w:rPr>
        <w:t>六、奖项设置</w:t>
      </w:r>
    </w:p>
    <w:p w14:paraId="2AA0F85D" w14:textId="4FBC59C2" w:rsidR="003024C5" w:rsidRPr="00A0488D" w:rsidRDefault="003024C5" w:rsidP="00A0488D">
      <w:pPr>
        <w:ind w:firstLineChars="200" w:firstLine="640"/>
        <w:rPr>
          <w:rFonts w:ascii="仿宋_GB2312" w:eastAsia="仿宋_GB2312" w:hAnsi="FangSong" w:cs="Times"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本次</w:t>
      </w:r>
      <w:r w:rsidR="00BB629D"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演讲</w:t>
      </w: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比赛拟将评选出一等奖</w:t>
      </w:r>
      <w:r w:rsidR="00BB629D"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2</w:t>
      </w: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个、二等奖</w:t>
      </w:r>
      <w:r w:rsidR="00BB629D"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4</w:t>
      </w: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个、三等奖</w:t>
      </w:r>
      <w:r w:rsidR="00BB629D"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8</w:t>
      </w: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个</w:t>
      </w:r>
      <w:r w:rsidR="00406CAF"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及其他奖项若干</w:t>
      </w: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。</w:t>
      </w:r>
      <w:r w:rsid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特别优秀的</w:t>
      </w:r>
      <w:r w:rsidR="007F4D15"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选手将有机会被推荐参加省赛</w:t>
      </w: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。</w:t>
      </w:r>
    </w:p>
    <w:p w14:paraId="7C64C54C" w14:textId="77777777" w:rsidR="007F4D15" w:rsidRPr="00A0488D" w:rsidRDefault="007F4D15" w:rsidP="00C44F4D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cs="Songti SC"/>
          <w:b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b/>
          <w:color w:val="1A1A1A"/>
          <w:kern w:val="0"/>
          <w:sz w:val="32"/>
          <w:szCs w:val="32"/>
        </w:rPr>
        <w:t>七、报名方式</w:t>
      </w:r>
    </w:p>
    <w:p w14:paraId="40F1F9AF" w14:textId="77777777" w:rsidR="00901140" w:rsidRPr="00A0488D" w:rsidRDefault="00901140" w:rsidP="00A0488D">
      <w:pPr>
        <w:widowControl/>
        <w:autoSpaceDE w:val="0"/>
        <w:autoSpaceDN w:val="0"/>
        <w:adjustRightInd w:val="0"/>
        <w:ind w:firstLineChars="200" w:firstLine="643"/>
        <w:rPr>
          <w:rFonts w:ascii="仿宋_GB2312" w:eastAsia="仿宋_GB2312" w:hAnsi="FangSong" w:cs="Helvetica Neue"/>
          <w:color w:val="262626"/>
          <w:kern w:val="0"/>
          <w:sz w:val="32"/>
          <w:szCs w:val="32"/>
        </w:rPr>
      </w:pPr>
      <w:r w:rsidRPr="00A0488D">
        <w:rPr>
          <w:rFonts w:ascii="仿宋_GB2312" w:eastAsia="仿宋_GB2312" w:hAnsi="FangSong" w:cs="Helvetica Neue" w:hint="eastAsia"/>
          <w:b/>
          <w:bCs/>
          <w:color w:val="262626"/>
          <w:kern w:val="0"/>
          <w:sz w:val="32"/>
          <w:szCs w:val="32"/>
        </w:rPr>
        <w:t>线上报名：</w:t>
      </w:r>
    </w:p>
    <w:p w14:paraId="1E0478D5" w14:textId="10742711" w:rsidR="00C44F4D" w:rsidRDefault="00C44F4D" w:rsidP="00A0488D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="FangSong" w:cs="Helvetica Neue"/>
          <w:color w:val="262626"/>
          <w:kern w:val="0"/>
          <w:sz w:val="32"/>
          <w:szCs w:val="32"/>
        </w:rPr>
      </w:pPr>
      <w:r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关注</w:t>
      </w:r>
      <w:proofErr w:type="gramStart"/>
      <w:r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微信公众号</w:t>
      </w:r>
      <w:proofErr w:type="gramEnd"/>
      <w:r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“青春浙商大”或“浙商大演讲与口才学会”，点击“秦仪杯”推送中的阅读原文进行报名。</w:t>
      </w:r>
    </w:p>
    <w:p w14:paraId="530B6E2C" w14:textId="5E320B2C" w:rsidR="00D6512E" w:rsidRPr="00A0488D" w:rsidRDefault="00D6512E" w:rsidP="00A0488D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="FangSong" w:cs="Helvetica Neue"/>
          <w:color w:val="262626"/>
          <w:kern w:val="0"/>
          <w:sz w:val="32"/>
          <w:szCs w:val="32"/>
        </w:rPr>
      </w:pPr>
      <w:r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报名链接：</w:t>
      </w:r>
      <w:hyperlink r:id="rId6" w:history="1">
        <w:r w:rsidRPr="00D6512E">
          <w:rPr>
            <w:rStyle w:val="a7"/>
            <w:rFonts w:ascii="仿宋_GB2312" w:eastAsia="仿宋_GB2312" w:hAnsi="FangSong" w:cs="Helvetica Neue"/>
            <w:kern w:val="0"/>
            <w:szCs w:val="32"/>
          </w:rPr>
          <w:t>https://mp.weixin.qq.com/s/fAKufr50wDL0rilvfdmbfQ</w:t>
        </w:r>
      </w:hyperlink>
      <w:r w:rsidRPr="00D6512E">
        <w:rPr>
          <w:rFonts w:ascii="仿宋_GB2312" w:eastAsia="仿宋_GB2312" w:hAnsi="FangSong" w:cs="Helvetica Neue"/>
          <w:color w:val="262626"/>
          <w:kern w:val="0"/>
          <w:szCs w:val="32"/>
        </w:rPr>
        <w:t xml:space="preserve"> </w:t>
      </w:r>
    </w:p>
    <w:p w14:paraId="2C9C3715" w14:textId="77777777" w:rsidR="00901140" w:rsidRPr="00A0488D" w:rsidRDefault="00901140" w:rsidP="00A0488D">
      <w:pPr>
        <w:widowControl/>
        <w:autoSpaceDE w:val="0"/>
        <w:autoSpaceDN w:val="0"/>
        <w:adjustRightInd w:val="0"/>
        <w:ind w:firstLineChars="200" w:firstLine="643"/>
        <w:rPr>
          <w:rFonts w:ascii="仿宋_GB2312" w:eastAsia="仿宋_GB2312" w:hAnsi="FangSong" w:cs="Helvetica Neue"/>
          <w:color w:val="262626"/>
          <w:kern w:val="0"/>
          <w:sz w:val="32"/>
          <w:szCs w:val="32"/>
        </w:rPr>
      </w:pPr>
      <w:r w:rsidRPr="00A0488D">
        <w:rPr>
          <w:rFonts w:ascii="仿宋_GB2312" w:eastAsia="仿宋_GB2312" w:hAnsi="FangSong" w:cs="Helvetica Neue" w:hint="eastAsia"/>
          <w:b/>
          <w:bCs/>
          <w:color w:val="262626"/>
          <w:kern w:val="0"/>
          <w:sz w:val="32"/>
          <w:szCs w:val="32"/>
        </w:rPr>
        <w:t>现场报名：</w:t>
      </w:r>
    </w:p>
    <w:p w14:paraId="7FF9E0D7" w14:textId="77777777" w:rsidR="00901140" w:rsidRPr="00A0488D" w:rsidRDefault="00901140" w:rsidP="00A0488D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="FangSong" w:cs="Helvetica Neue"/>
          <w:color w:val="262626"/>
          <w:kern w:val="0"/>
          <w:sz w:val="32"/>
          <w:szCs w:val="32"/>
        </w:rPr>
      </w:pPr>
      <w:r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9月28日</w:t>
      </w:r>
      <w:r w:rsidR="00C44F4D"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将</w:t>
      </w:r>
      <w:r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在行</w:t>
      </w:r>
      <w:proofErr w:type="gramStart"/>
      <w:r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云广场</w:t>
      </w:r>
      <w:proofErr w:type="gramEnd"/>
      <w:r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摆放外场进行现场报名，有意向</w:t>
      </w:r>
      <w:r w:rsidR="00C44F4D"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的</w:t>
      </w:r>
      <w:r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参赛者可以登记报名信息。</w:t>
      </w:r>
    </w:p>
    <w:p w14:paraId="30338B7F" w14:textId="6F55558E" w:rsidR="00901140" w:rsidRPr="00A0488D" w:rsidRDefault="00EE7EEB" w:rsidP="00901140">
      <w:pPr>
        <w:widowControl/>
        <w:autoSpaceDE w:val="0"/>
        <w:autoSpaceDN w:val="0"/>
        <w:adjustRightInd w:val="0"/>
        <w:rPr>
          <w:rFonts w:ascii="仿宋_GB2312" w:eastAsia="仿宋_GB2312" w:hAnsi="FangSong" w:cs="Helvetica Neue"/>
          <w:color w:val="262626"/>
          <w:kern w:val="0"/>
          <w:sz w:val="32"/>
          <w:szCs w:val="32"/>
        </w:rPr>
      </w:pPr>
      <w:r>
        <w:rPr>
          <w:rFonts w:ascii="仿宋_GB2312" w:eastAsia="仿宋_GB2312" w:hAnsi="FangSong" w:cs="Helvetica Neue" w:hint="eastAsia"/>
          <w:b/>
          <w:bCs/>
          <w:color w:val="262626"/>
          <w:kern w:val="0"/>
          <w:sz w:val="32"/>
          <w:szCs w:val="32"/>
        </w:rPr>
        <w:t>八、相关事项</w:t>
      </w:r>
      <w:r w:rsidR="00901140" w:rsidRPr="00A0488D">
        <w:rPr>
          <w:rFonts w:ascii="仿宋_GB2312" w:eastAsia="仿宋_GB2312" w:hAnsi="FangSong" w:cs="Helvetica Neue" w:hint="eastAsia"/>
          <w:b/>
          <w:bCs/>
          <w:color w:val="262626"/>
          <w:kern w:val="0"/>
          <w:sz w:val="32"/>
          <w:szCs w:val="32"/>
        </w:rPr>
        <w:t>:</w:t>
      </w:r>
    </w:p>
    <w:p w14:paraId="447B567C" w14:textId="73154938" w:rsidR="007F4D15" w:rsidRPr="00A0488D" w:rsidRDefault="00901140" w:rsidP="00EE7EEB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FangSong" w:cs="Times"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参赛选手</w:t>
      </w:r>
      <w:r w:rsidR="00EE7EEB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可</w:t>
      </w:r>
      <w:r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自行准备演示文稿（PPT），并将终稿于10月7日22</w:t>
      </w:r>
      <w:r w:rsidR="00EE7EEB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:</w:t>
      </w:r>
      <w:r w:rsidRPr="00A0488D">
        <w:rPr>
          <w:rFonts w:ascii="仿宋_GB2312" w:eastAsia="仿宋_GB2312" w:hAnsi="FangSong" w:cs="Helvetica Neue" w:hint="eastAsia"/>
          <w:color w:val="262626"/>
          <w:kern w:val="0"/>
          <w:sz w:val="32"/>
          <w:szCs w:val="32"/>
        </w:rPr>
        <w:t>00前，通过电子邮件发送至思辨社秘书处邮箱（zgsxysbs@163.com）统一整理保存。请在发送文件题目中注明：选手姓名+演讲题目，发送后请确认回复邮件。</w:t>
      </w:r>
    </w:p>
    <w:p w14:paraId="24527FF6" w14:textId="77777777" w:rsidR="00EE7EEB" w:rsidRDefault="00EE7EEB" w:rsidP="007F4D15">
      <w:pPr>
        <w:widowControl/>
        <w:autoSpaceDE w:val="0"/>
        <w:autoSpaceDN w:val="0"/>
        <w:adjustRightInd w:val="0"/>
        <w:jc w:val="left"/>
        <w:rPr>
          <w:rFonts w:ascii="仿宋_GB2312" w:eastAsia="仿宋_GB2312" w:hAnsi="FangSong" w:cs="Times"/>
          <w:color w:val="1A1A1A"/>
          <w:kern w:val="0"/>
          <w:sz w:val="32"/>
          <w:szCs w:val="32"/>
        </w:rPr>
      </w:pPr>
    </w:p>
    <w:p w14:paraId="4AB1BA99" w14:textId="7DC3A6E8" w:rsidR="007F4D15" w:rsidRPr="00A0488D" w:rsidRDefault="00EE7EEB" w:rsidP="00D6512E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FangSong" w:cs="Songti SC"/>
          <w:color w:val="1A1A1A"/>
          <w:kern w:val="0"/>
          <w:sz w:val="32"/>
          <w:szCs w:val="32"/>
        </w:rPr>
      </w:pPr>
      <w:r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校团委</w:t>
      </w:r>
      <w:r w:rsidR="007F4D15"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联系人：王玲炜</w:t>
      </w:r>
    </w:p>
    <w:p w14:paraId="1F505A79" w14:textId="77777777" w:rsidR="007F4D15" w:rsidRPr="00A0488D" w:rsidRDefault="007F4D15" w:rsidP="00D6512E">
      <w:pPr>
        <w:ind w:firstLineChars="200" w:firstLine="640"/>
        <w:rPr>
          <w:rFonts w:ascii="仿宋_GB2312" w:eastAsia="仿宋_GB2312" w:hAnsi="FangSong" w:cs="Times"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联系电话：0571-28877132</w:t>
      </w:r>
    </w:p>
    <w:p w14:paraId="68AB9418" w14:textId="194D9EAF" w:rsidR="00C44F4D" w:rsidRDefault="00EE7EEB" w:rsidP="00D6512E">
      <w:pPr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A0488D">
        <w:rPr>
          <w:rFonts w:ascii="仿宋_GB2312" w:eastAsia="仿宋_GB2312" w:hAnsi="FangSong" w:cs="宋体" w:hint="eastAsia"/>
          <w:kern w:val="0"/>
          <w:sz w:val="32"/>
          <w:szCs w:val="32"/>
        </w:rPr>
        <w:t>撷英</w:t>
      </w:r>
      <w:proofErr w:type="gramStart"/>
      <w:r w:rsidRPr="00A0488D">
        <w:rPr>
          <w:rFonts w:ascii="仿宋_GB2312" w:eastAsia="仿宋_GB2312" w:hAnsi="FangSong" w:cs="宋体" w:hint="eastAsia"/>
          <w:kern w:val="0"/>
          <w:sz w:val="32"/>
          <w:szCs w:val="32"/>
        </w:rPr>
        <w:t>思辩</w:t>
      </w:r>
      <w:proofErr w:type="gramEnd"/>
      <w:r w:rsidRPr="00A0488D">
        <w:rPr>
          <w:rFonts w:ascii="仿宋_GB2312" w:eastAsia="仿宋_GB2312" w:hAnsi="FangSong" w:cs="宋体" w:hint="eastAsia"/>
          <w:kern w:val="0"/>
          <w:sz w:val="32"/>
          <w:szCs w:val="32"/>
        </w:rPr>
        <w:t>社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联系人：</w:t>
      </w:r>
      <w:r w:rsidR="00821D16" w:rsidRPr="00821D16">
        <w:rPr>
          <w:rFonts w:ascii="仿宋_GB2312" w:eastAsia="仿宋_GB2312" w:hAnsi="FangSong" w:cs="宋体" w:hint="eastAsia"/>
          <w:kern w:val="0"/>
          <w:sz w:val="32"/>
          <w:szCs w:val="32"/>
        </w:rPr>
        <w:t>尹嘉</w:t>
      </w:r>
    </w:p>
    <w:p w14:paraId="23B3FCBA" w14:textId="3E68F6FE" w:rsidR="00EE7EEB" w:rsidRDefault="00EE7EEB" w:rsidP="00D6512E">
      <w:pPr>
        <w:tabs>
          <w:tab w:val="left" w:pos="5973"/>
        </w:tabs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联系电话：</w:t>
      </w:r>
      <w:r w:rsidR="00DF4202" w:rsidRPr="00821D16">
        <w:rPr>
          <w:rFonts w:ascii="仿宋_GB2312" w:eastAsia="仿宋_GB2312" w:hAnsi="FangSong" w:cs="宋体"/>
          <w:kern w:val="0"/>
          <w:sz w:val="32"/>
          <w:szCs w:val="32"/>
        </w:rPr>
        <w:t>18758122769</w:t>
      </w:r>
      <w:r w:rsidR="00DF4202">
        <w:rPr>
          <w:rFonts w:ascii="仿宋_GB2312" w:eastAsia="仿宋_GB2312" w:hAnsi="FangSong" w:cs="宋体"/>
          <w:kern w:val="0"/>
          <w:sz w:val="32"/>
          <w:szCs w:val="32"/>
        </w:rPr>
        <w:tab/>
      </w:r>
    </w:p>
    <w:p w14:paraId="5BD831DB" w14:textId="0FFD989F" w:rsidR="00DF4202" w:rsidRDefault="00DF4202" w:rsidP="00DF4202">
      <w:pPr>
        <w:tabs>
          <w:tab w:val="left" w:pos="5973"/>
        </w:tabs>
        <w:rPr>
          <w:rFonts w:ascii="仿宋_GB2312" w:eastAsia="仿宋_GB2312" w:hAnsi="FangSong" w:cs="Times"/>
          <w:color w:val="1A1A1A"/>
          <w:kern w:val="0"/>
          <w:sz w:val="32"/>
          <w:szCs w:val="32"/>
        </w:rPr>
      </w:pPr>
    </w:p>
    <w:p w14:paraId="0ED4BB1F" w14:textId="77777777" w:rsidR="00DF4202" w:rsidRPr="00A0488D" w:rsidRDefault="00DF4202" w:rsidP="00DF4202">
      <w:pPr>
        <w:tabs>
          <w:tab w:val="left" w:pos="5973"/>
        </w:tabs>
        <w:rPr>
          <w:rFonts w:ascii="仿宋_GB2312" w:eastAsia="仿宋_GB2312" w:hAnsi="FangSong" w:cs="Times"/>
          <w:color w:val="1A1A1A"/>
          <w:kern w:val="0"/>
          <w:sz w:val="32"/>
          <w:szCs w:val="32"/>
        </w:rPr>
      </w:pPr>
    </w:p>
    <w:p w14:paraId="195D4925" w14:textId="77777777" w:rsidR="00C44F4D" w:rsidRPr="00A0488D" w:rsidRDefault="00C44F4D" w:rsidP="00EE7EEB">
      <w:pPr>
        <w:jc w:val="right"/>
        <w:rPr>
          <w:rFonts w:ascii="仿宋_GB2312" w:eastAsia="仿宋_GB2312" w:hAnsi="FangSong" w:cs="Times"/>
          <w:color w:val="1A1A1A"/>
          <w:kern w:val="0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校团委</w:t>
      </w:r>
    </w:p>
    <w:p w14:paraId="2ACBBD8D" w14:textId="77777777" w:rsidR="00C44F4D" w:rsidRPr="00A0488D" w:rsidRDefault="00C44F4D" w:rsidP="00EE7EEB">
      <w:pPr>
        <w:jc w:val="right"/>
        <w:rPr>
          <w:rFonts w:ascii="仿宋_GB2312" w:eastAsia="仿宋_GB2312" w:hAnsi="FangSong"/>
          <w:sz w:val="32"/>
          <w:szCs w:val="32"/>
        </w:rPr>
      </w:pPr>
      <w:r w:rsidRPr="00A0488D">
        <w:rPr>
          <w:rFonts w:ascii="仿宋_GB2312" w:eastAsia="仿宋_GB2312" w:hAnsi="FangSong" w:cs="Times" w:hint="eastAsia"/>
          <w:color w:val="1A1A1A"/>
          <w:kern w:val="0"/>
          <w:sz w:val="32"/>
          <w:szCs w:val="32"/>
        </w:rPr>
        <w:t>2018年9月27日</w:t>
      </w:r>
    </w:p>
    <w:sectPr w:rsidR="00C44F4D" w:rsidRPr="00A0488D" w:rsidSect="00AD5AF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4DB2" w14:textId="77777777" w:rsidR="007B5C4F" w:rsidRDefault="007B5C4F" w:rsidP="00A0488D">
      <w:r>
        <w:separator/>
      </w:r>
    </w:p>
  </w:endnote>
  <w:endnote w:type="continuationSeparator" w:id="0">
    <w:p w14:paraId="6210E510" w14:textId="77777777" w:rsidR="007B5C4F" w:rsidRDefault="007B5C4F" w:rsidP="00A0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E971" w14:textId="77777777" w:rsidR="007B5C4F" w:rsidRDefault="007B5C4F" w:rsidP="00A0488D">
      <w:r>
        <w:separator/>
      </w:r>
    </w:p>
  </w:footnote>
  <w:footnote w:type="continuationSeparator" w:id="0">
    <w:p w14:paraId="2C553617" w14:textId="77777777" w:rsidR="007B5C4F" w:rsidRDefault="007B5C4F" w:rsidP="00A0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77"/>
    <w:rsid w:val="002422AE"/>
    <w:rsid w:val="003024C5"/>
    <w:rsid w:val="00406CAF"/>
    <w:rsid w:val="006C09FB"/>
    <w:rsid w:val="006F3072"/>
    <w:rsid w:val="007B5C4F"/>
    <w:rsid w:val="007F4D15"/>
    <w:rsid w:val="00821D16"/>
    <w:rsid w:val="00901140"/>
    <w:rsid w:val="00A0488D"/>
    <w:rsid w:val="00AD5AFB"/>
    <w:rsid w:val="00BB629D"/>
    <w:rsid w:val="00C44F4D"/>
    <w:rsid w:val="00D6512E"/>
    <w:rsid w:val="00D77B77"/>
    <w:rsid w:val="00DF4202"/>
    <w:rsid w:val="00E3266D"/>
    <w:rsid w:val="00E36DE8"/>
    <w:rsid w:val="00E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FB9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88D"/>
    <w:rPr>
      <w:sz w:val="18"/>
      <w:szCs w:val="18"/>
    </w:rPr>
  </w:style>
  <w:style w:type="character" w:styleId="a7">
    <w:name w:val="Hyperlink"/>
    <w:basedOn w:val="a0"/>
    <w:uiPriority w:val="99"/>
    <w:unhideWhenUsed/>
    <w:rsid w:val="00D6512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D6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/fAKufr50wDL0rilvfdmbf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B26971</dc:creator>
  <cp:keywords/>
  <dc:description/>
  <cp:lastModifiedBy>TLTCM6600t</cp:lastModifiedBy>
  <cp:revision>10</cp:revision>
  <dcterms:created xsi:type="dcterms:W3CDTF">2018-09-26T13:45:00Z</dcterms:created>
  <dcterms:modified xsi:type="dcterms:W3CDTF">2018-09-27T03:52:00Z</dcterms:modified>
</cp:coreProperties>
</file>